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CA" w:rsidRPr="003D2C10" w:rsidRDefault="00F94ECA" w:rsidP="00F94ECA">
      <w:pPr>
        <w:shd w:val="clear" w:color="auto" w:fill="FFFFFF"/>
        <w:spacing w:before="270" w:after="135" w:line="390" w:lineRule="atLeast"/>
        <w:jc w:val="center"/>
        <w:outlineLvl w:val="0"/>
        <w:rPr>
          <w:rFonts w:ascii="Helvetica" w:eastAsia="Times New Roman" w:hAnsi="Helvetica" w:cs="Times New Roman"/>
          <w:b/>
          <w:color w:val="199043"/>
          <w:kern w:val="36"/>
          <w:sz w:val="40"/>
          <w:szCs w:val="40"/>
          <w:lang w:eastAsia="ru-RU"/>
        </w:rPr>
      </w:pPr>
      <w:r w:rsidRPr="003D2C10">
        <w:rPr>
          <w:rFonts w:ascii="Helvetica" w:eastAsia="Times New Roman" w:hAnsi="Helvetica" w:cs="Times New Roman"/>
          <w:b/>
          <w:color w:val="199043"/>
          <w:kern w:val="36"/>
          <w:sz w:val="40"/>
          <w:szCs w:val="40"/>
          <w:lang w:eastAsia="ru-RU"/>
        </w:rPr>
        <w:t xml:space="preserve">Причины и способы преодоления </w:t>
      </w:r>
      <w:proofErr w:type="spellStart"/>
      <w:r w:rsidRPr="003D2C10">
        <w:rPr>
          <w:rFonts w:ascii="Helvetica" w:eastAsia="Times New Roman" w:hAnsi="Helvetica" w:cs="Times New Roman"/>
          <w:b/>
          <w:color w:val="199043"/>
          <w:kern w:val="36"/>
          <w:sz w:val="40"/>
          <w:szCs w:val="40"/>
          <w:lang w:eastAsia="ru-RU"/>
        </w:rPr>
        <w:t>девиантного</w:t>
      </w:r>
      <w:proofErr w:type="spellEnd"/>
      <w:r w:rsidRPr="003D2C10">
        <w:rPr>
          <w:rFonts w:ascii="Helvetica" w:eastAsia="Times New Roman" w:hAnsi="Helvetica" w:cs="Times New Roman"/>
          <w:b/>
          <w:color w:val="199043"/>
          <w:kern w:val="36"/>
          <w:sz w:val="40"/>
          <w:szCs w:val="40"/>
          <w:lang w:eastAsia="ru-RU"/>
        </w:rPr>
        <w:t xml:space="preserve"> поведения юношей и подростков</w:t>
      </w:r>
    </w:p>
    <w:p w:rsidR="00F94ECA" w:rsidRPr="00F94ECA" w:rsidRDefault="003D2C10" w:rsidP="00F94ECA">
      <w:pPr>
        <w:spacing w:before="270" w:after="27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F94ECA" w:rsidRPr="003D2C10" w:rsidRDefault="00F94ECA" w:rsidP="00F94ECA">
      <w:pPr>
        <w:shd w:val="clear" w:color="auto" w:fill="FFFFFF"/>
        <w:spacing w:before="270" w:after="135" w:line="285" w:lineRule="atLeast"/>
        <w:outlineLvl w:val="2"/>
        <w:rPr>
          <w:rFonts w:ascii="inherit" w:eastAsia="Times New Roman" w:hAnsi="inherit" w:cs="Times New Roman"/>
          <w:b/>
          <w:color w:val="199043"/>
          <w:sz w:val="32"/>
          <w:szCs w:val="32"/>
          <w:lang w:eastAsia="ru-RU"/>
        </w:rPr>
      </w:pPr>
      <w:r w:rsidRPr="003D2C10">
        <w:rPr>
          <w:rFonts w:ascii="inherit" w:eastAsia="Times New Roman" w:hAnsi="inherit" w:cs="Times New Roman"/>
          <w:b/>
          <w:color w:val="199043"/>
          <w:sz w:val="32"/>
          <w:szCs w:val="32"/>
          <w:lang w:eastAsia="ru-RU"/>
        </w:rPr>
        <w:t>Введение в проблему</w:t>
      </w:r>
      <w:r w:rsidRPr="003D2C10">
        <w:rPr>
          <w:rFonts w:ascii="inherit" w:eastAsia="Times New Roman" w:hAnsi="inherit" w:cs="Times New Roman"/>
          <w:b/>
          <w:bCs/>
          <w:color w:val="199043"/>
          <w:sz w:val="32"/>
          <w:szCs w:val="32"/>
          <w:lang w:eastAsia="ru-RU"/>
        </w:rPr>
        <w:t>.</w:t>
      </w:r>
    </w:p>
    <w:p w:rsidR="00F94ECA" w:rsidRPr="003D2C10" w:rsidRDefault="00F94ECA" w:rsidP="00F94ECA">
      <w:pPr>
        <w:shd w:val="clear" w:color="auto" w:fill="FFFFFF"/>
        <w:spacing w:after="120" w:line="240" w:lineRule="atLeast"/>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«Трудные» – это т</w:t>
      </w:r>
      <w:r w:rsidR="003D2C10" w:rsidRPr="003D2C10">
        <w:rPr>
          <w:rFonts w:ascii="Helvetica" w:eastAsia="Times New Roman" w:hAnsi="Helvetica" w:cs="Times New Roman"/>
          <w:color w:val="333333"/>
          <w:sz w:val="28"/>
          <w:szCs w:val="28"/>
          <w:lang w:eastAsia="ru-RU"/>
        </w:rPr>
        <w:t xml:space="preserve">акие дети, не с которыми трудно, </w:t>
      </w:r>
      <w:r w:rsidRPr="003D2C10">
        <w:rPr>
          <w:rFonts w:ascii="Helvetica" w:eastAsia="Times New Roman" w:hAnsi="Helvetica" w:cs="Times New Roman"/>
          <w:color w:val="333333"/>
          <w:sz w:val="28"/>
          <w:szCs w:val="28"/>
          <w:lang w:eastAsia="ru-RU"/>
        </w:rPr>
        <w:t>а которым трудно.</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 xml:space="preserve">С каждым годом растёт детская безнадзорность, преступность, наркомания, прослеживается тенденция увеличения числа с </w:t>
      </w:r>
      <w:proofErr w:type="spellStart"/>
      <w:r w:rsidRPr="003D2C10">
        <w:rPr>
          <w:rFonts w:ascii="Helvetica" w:eastAsia="Times New Roman" w:hAnsi="Helvetica" w:cs="Times New Roman"/>
          <w:color w:val="333333"/>
          <w:sz w:val="28"/>
          <w:szCs w:val="28"/>
          <w:lang w:eastAsia="ru-RU"/>
        </w:rPr>
        <w:t>девиантным</w:t>
      </w:r>
      <w:proofErr w:type="spellEnd"/>
      <w:r w:rsidRPr="003D2C10">
        <w:rPr>
          <w:rFonts w:ascii="Helvetica" w:eastAsia="Times New Roman" w:hAnsi="Helvetica" w:cs="Times New Roman"/>
          <w:color w:val="333333"/>
          <w:sz w:val="28"/>
          <w:szCs w:val="28"/>
          <w:lang w:eastAsia="ru-RU"/>
        </w:rPr>
        <w:t xml:space="preserve"> поведением. Отклонения в поведении ребёнка это результат социально–экономической, политической, экологической нестабильности общества, усиления </w:t>
      </w:r>
      <w:proofErr w:type="spellStart"/>
      <w:r w:rsidRPr="003D2C10">
        <w:rPr>
          <w:rFonts w:ascii="Helvetica" w:eastAsia="Times New Roman" w:hAnsi="Helvetica" w:cs="Times New Roman"/>
          <w:color w:val="333333"/>
          <w:sz w:val="28"/>
          <w:szCs w:val="28"/>
          <w:lang w:eastAsia="ru-RU"/>
        </w:rPr>
        <w:t>псевдокультуры</w:t>
      </w:r>
      <w:proofErr w:type="spellEnd"/>
      <w:r w:rsidRPr="003D2C10">
        <w:rPr>
          <w:rFonts w:ascii="Helvetica" w:eastAsia="Times New Roman" w:hAnsi="Helvetica" w:cs="Times New Roman"/>
          <w:color w:val="333333"/>
          <w:sz w:val="28"/>
          <w:szCs w:val="28"/>
          <w:lang w:eastAsia="ru-RU"/>
        </w:rPr>
        <w:t>, изменений в содержании ценностных ориентаций молодёжи, неблагополучных семейно-бытовых отношений, отсутствия контроля за поведением, чрезмерной занятости родителей, эпидемия разводов, существенные недостатки в работе образовательных учреждений.</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Каждый из нас ежедневно сталкивается с разнообразными проявлениями социально нежелательного поведения – агрессией, вредными привычками, противозаконными действиями… Каковы причины такого поведения? Что заставляет человека вновь и вновь причинять вред себе и окружающим? Как избежать этого? Эти и другие вопросы вызывают живой интерес у психологов, врачей, педагогов, социологов, работников правоохранительных органов.</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 xml:space="preserve">Термин «отклоняющееся поведение» нередко заменяют синонимом – </w:t>
      </w:r>
      <w:proofErr w:type="spellStart"/>
      <w:r w:rsidRPr="003D2C10">
        <w:rPr>
          <w:rFonts w:ascii="Helvetica" w:eastAsia="Times New Roman" w:hAnsi="Helvetica" w:cs="Times New Roman"/>
          <w:color w:val="333333"/>
          <w:sz w:val="28"/>
          <w:szCs w:val="28"/>
          <w:lang w:eastAsia="ru-RU"/>
        </w:rPr>
        <w:t>девиантное</w:t>
      </w:r>
      <w:proofErr w:type="spellEnd"/>
      <w:r w:rsidRPr="003D2C10">
        <w:rPr>
          <w:rFonts w:ascii="Helvetica" w:eastAsia="Times New Roman" w:hAnsi="Helvetica" w:cs="Times New Roman"/>
          <w:color w:val="333333"/>
          <w:sz w:val="28"/>
          <w:szCs w:val="28"/>
          <w:lang w:eastAsia="ru-RU"/>
        </w:rPr>
        <w:t xml:space="preserve"> поведение (от лат. </w:t>
      </w:r>
      <w:proofErr w:type="spellStart"/>
      <w:r w:rsidRPr="003D2C10">
        <w:rPr>
          <w:rFonts w:ascii="Helvetica" w:eastAsia="Times New Roman" w:hAnsi="Helvetica" w:cs="Times New Roman"/>
          <w:color w:val="333333"/>
          <w:sz w:val="28"/>
          <w:szCs w:val="28"/>
          <w:lang w:eastAsia="ru-RU"/>
        </w:rPr>
        <w:t>deviato</w:t>
      </w:r>
      <w:proofErr w:type="spellEnd"/>
      <w:r w:rsidRPr="003D2C10">
        <w:rPr>
          <w:rFonts w:ascii="Helvetica" w:eastAsia="Times New Roman" w:hAnsi="Helvetica" w:cs="Times New Roman"/>
          <w:color w:val="333333"/>
          <w:sz w:val="28"/>
          <w:szCs w:val="28"/>
          <w:lang w:eastAsia="ru-RU"/>
        </w:rPr>
        <w:t xml:space="preserve"> – отклонение).</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Отклоняющееся поведение личности – это поведение, которое не соответствует общепринятым или официально установленным социальным нормам.</w:t>
      </w:r>
    </w:p>
    <w:p w:rsidR="00F94ECA" w:rsidRPr="003D2C10" w:rsidRDefault="00F94ECA" w:rsidP="00F94EC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proofErr w:type="spellStart"/>
      <w:r w:rsidRPr="003D2C10">
        <w:rPr>
          <w:rFonts w:ascii="Helvetica" w:eastAsia="Times New Roman" w:hAnsi="Helvetica" w:cs="Times New Roman"/>
          <w:color w:val="333333"/>
          <w:sz w:val="28"/>
          <w:szCs w:val="28"/>
          <w:lang w:eastAsia="ru-RU"/>
        </w:rPr>
        <w:t>Девиантное</w:t>
      </w:r>
      <w:proofErr w:type="spellEnd"/>
      <w:r w:rsidRPr="003D2C10">
        <w:rPr>
          <w:rFonts w:ascii="Helvetica" w:eastAsia="Times New Roman" w:hAnsi="Helvetica" w:cs="Times New Roman"/>
          <w:color w:val="333333"/>
          <w:sz w:val="28"/>
          <w:szCs w:val="28"/>
          <w:lang w:eastAsia="ru-RU"/>
        </w:rPr>
        <w:t xml:space="preserve"> поведение и личность, его проявляющая, вызывают негативную оценку со стороны других людей.</w:t>
      </w:r>
    </w:p>
    <w:p w:rsidR="00F94ECA" w:rsidRPr="003D2C10" w:rsidRDefault="00F94ECA" w:rsidP="00F94EC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Особенностью отклоняющегося поведения является то, что оно наносит ущерб самой личности или окружающим людям.</w:t>
      </w:r>
    </w:p>
    <w:p w:rsidR="00F94ECA" w:rsidRPr="003D2C10" w:rsidRDefault="00F94ECA" w:rsidP="00F94EC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 xml:space="preserve">Для отклоняющегося поведения характерно то, что оно сопровождается различными проявлениями социальной </w:t>
      </w:r>
      <w:proofErr w:type="spellStart"/>
      <w:r w:rsidRPr="003D2C10">
        <w:rPr>
          <w:rFonts w:ascii="Helvetica" w:eastAsia="Times New Roman" w:hAnsi="Helvetica" w:cs="Times New Roman"/>
          <w:color w:val="333333"/>
          <w:sz w:val="28"/>
          <w:szCs w:val="28"/>
          <w:lang w:eastAsia="ru-RU"/>
        </w:rPr>
        <w:t>дезадаптации</w:t>
      </w:r>
      <w:proofErr w:type="spellEnd"/>
      <w:r w:rsidRPr="003D2C10">
        <w:rPr>
          <w:rFonts w:ascii="Helvetica" w:eastAsia="Times New Roman" w:hAnsi="Helvetica" w:cs="Times New Roman"/>
          <w:color w:val="333333"/>
          <w:sz w:val="28"/>
          <w:szCs w:val="28"/>
          <w:lang w:eastAsia="ru-RU"/>
        </w:rPr>
        <w:t>.</w:t>
      </w:r>
    </w:p>
    <w:p w:rsidR="00F94ECA" w:rsidRPr="003D2C10" w:rsidRDefault="00F94ECA" w:rsidP="00F94EC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Рассматриваемое поведение можно характеризовать как стойко повторяющееся (многократное или длительное).</w:t>
      </w:r>
    </w:p>
    <w:p w:rsidR="00F94ECA" w:rsidRPr="003D2C10" w:rsidRDefault="00F94ECA" w:rsidP="00F94EC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Для того, чтобы поведение можно было квалифицировать как отклоняющееся, оно должно согласовываться с общей направленностью личности.</w:t>
      </w:r>
    </w:p>
    <w:p w:rsidR="00F94ECA" w:rsidRPr="003D2C10" w:rsidRDefault="00F94ECA" w:rsidP="00F94EC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lastRenderedPageBreak/>
        <w:t>Особенностью отклоняющегося поведения является то, что оно рассматривается в пределах медицинской нормы.</w:t>
      </w:r>
    </w:p>
    <w:p w:rsidR="003D2C10" w:rsidRDefault="00F94ECA" w:rsidP="003D2C10">
      <w:pPr>
        <w:shd w:val="clear" w:color="auto" w:fill="FFFFFF"/>
        <w:spacing w:after="0" w:line="285" w:lineRule="atLeast"/>
        <w:outlineLvl w:val="2"/>
        <w:rPr>
          <w:rFonts w:ascii="inherit" w:eastAsia="Times New Roman" w:hAnsi="inherit" w:cs="Times New Roman"/>
          <w:b/>
          <w:bCs/>
          <w:color w:val="199043"/>
          <w:sz w:val="32"/>
          <w:szCs w:val="32"/>
          <w:lang w:eastAsia="ru-RU"/>
        </w:rPr>
      </w:pPr>
      <w:r w:rsidRPr="003D2C10">
        <w:rPr>
          <w:rFonts w:ascii="inherit" w:eastAsia="Times New Roman" w:hAnsi="inherit" w:cs="Times New Roman"/>
          <w:b/>
          <w:bCs/>
          <w:color w:val="199043"/>
          <w:sz w:val="32"/>
          <w:szCs w:val="32"/>
          <w:lang w:eastAsia="ru-RU"/>
        </w:rPr>
        <w:t xml:space="preserve">Причины отклонений от норм поведения </w:t>
      </w:r>
    </w:p>
    <w:p w:rsidR="00F94ECA" w:rsidRDefault="00F94ECA" w:rsidP="003D2C10">
      <w:pPr>
        <w:shd w:val="clear" w:color="auto" w:fill="FFFFFF"/>
        <w:spacing w:after="0" w:line="285" w:lineRule="atLeast"/>
        <w:outlineLvl w:val="2"/>
        <w:rPr>
          <w:rFonts w:ascii="inherit" w:eastAsia="Times New Roman" w:hAnsi="inherit" w:cs="Times New Roman"/>
          <w:b/>
          <w:bCs/>
          <w:color w:val="199043"/>
          <w:sz w:val="32"/>
          <w:szCs w:val="32"/>
          <w:lang w:eastAsia="ru-RU"/>
        </w:rPr>
      </w:pPr>
      <w:r w:rsidRPr="003D2C10">
        <w:rPr>
          <w:rFonts w:ascii="inherit" w:eastAsia="Times New Roman" w:hAnsi="inherit" w:cs="Times New Roman"/>
          <w:b/>
          <w:bCs/>
          <w:color w:val="199043"/>
          <w:sz w:val="32"/>
          <w:szCs w:val="32"/>
          <w:lang w:eastAsia="ru-RU"/>
        </w:rPr>
        <w:t>подростков и юношей.</w:t>
      </w:r>
    </w:p>
    <w:p w:rsidR="003D2C10" w:rsidRPr="003D2C10" w:rsidRDefault="003D2C10" w:rsidP="003D2C10">
      <w:pPr>
        <w:shd w:val="clear" w:color="auto" w:fill="FFFFFF"/>
        <w:spacing w:after="0" w:line="285" w:lineRule="atLeast"/>
        <w:outlineLvl w:val="2"/>
        <w:rPr>
          <w:rFonts w:ascii="inherit" w:eastAsia="Times New Roman" w:hAnsi="inherit" w:cs="Times New Roman"/>
          <w:color w:val="199043"/>
          <w:sz w:val="32"/>
          <w:szCs w:val="32"/>
          <w:lang w:eastAsia="ru-RU"/>
        </w:rPr>
      </w:pPr>
    </w:p>
    <w:p w:rsidR="00F94ECA" w:rsidRPr="003D2C10" w:rsidRDefault="00F94ECA" w:rsidP="00F94ECA">
      <w:pPr>
        <w:shd w:val="clear" w:color="auto" w:fill="FFFFFF"/>
        <w:spacing w:after="135"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I. Неправильное воспитание</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Одной из основных причин отрицательного поведения является неправильное воспитание детей в семье.</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«Трудный» подросток, как правило, живёт в трудной семье. Он является свидетелем конфликтов между родителями и ощущает невнимание к своему внутреннему миру. Но не всегда неблагополучные семьи бросаются в глаза. Иной раз это неблагополучие скрыто довольно глубоко. И лишь тогда, когда с подростком или юношей случается беда, обращается внимание на уклад жизни семьи, на её мораль, на её жизненные ценности, которые и позволяют увидеть корни беды.</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К семьям, которые создают условия «повышенного риска» для отклоняющегося поведения подростков и юношей, относятся:</w:t>
      </w:r>
    </w:p>
    <w:p w:rsidR="00F94ECA" w:rsidRPr="003D2C10" w:rsidRDefault="00F94ECA" w:rsidP="00F94ECA">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неполная семья, где имеются только матери, реже отцы, или семьи, в которых детей воспитывают прародители (бабушка или дедушка);</w:t>
      </w:r>
    </w:p>
    <w:p w:rsidR="00F94ECA" w:rsidRPr="003D2C10" w:rsidRDefault="00F94ECA" w:rsidP="00F94ECA">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конфликтная семья, в которой мир и согласие держатся на временных компромиссах и в трудную минуту противоречия вспыхивают с новой силой, существует напряжённость взаимоотношений между родителями, отсутствует взаимопонимание и имеются расхождения во взглядах, установках;</w:t>
      </w:r>
    </w:p>
    <w:p w:rsidR="00F94ECA" w:rsidRPr="003D2C10" w:rsidRDefault="00F94ECA" w:rsidP="00F94ECA">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«асоциальная семья» - преобладают антиобщественные тенденции, паразитический образ жизни, члены семьи вступают в противоречия с законом;</w:t>
      </w:r>
    </w:p>
    <w:p w:rsidR="00F94ECA" w:rsidRPr="003D2C10" w:rsidRDefault="00F94ECA" w:rsidP="00F94ECA">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 xml:space="preserve">формальная семья – отсутствует общность потребностей, жизненных целей, взаимное уважение между членами семьи, семейные обязанности выполняются формально, </w:t>
      </w:r>
      <w:proofErr w:type="spellStart"/>
      <w:r w:rsidRPr="003D2C10">
        <w:rPr>
          <w:rFonts w:ascii="Helvetica" w:eastAsia="Times New Roman" w:hAnsi="Helvetica" w:cs="Times New Roman"/>
          <w:color w:val="333333"/>
          <w:sz w:val="28"/>
          <w:szCs w:val="28"/>
          <w:lang w:eastAsia="ru-RU"/>
        </w:rPr>
        <w:t>частро</w:t>
      </w:r>
      <w:proofErr w:type="spellEnd"/>
      <w:r w:rsidRPr="003D2C10">
        <w:rPr>
          <w:rFonts w:ascii="Helvetica" w:eastAsia="Times New Roman" w:hAnsi="Helvetica" w:cs="Times New Roman"/>
          <w:color w:val="333333"/>
          <w:sz w:val="28"/>
          <w:szCs w:val="28"/>
          <w:lang w:eastAsia="ru-RU"/>
        </w:rPr>
        <w:t xml:space="preserve"> родители находятся на стадии расторжения брака, которому мешают материальные и жилищно-бытовые соображения;</w:t>
      </w:r>
    </w:p>
    <w:p w:rsidR="00F94ECA" w:rsidRPr="003D2C10" w:rsidRDefault="00F94ECA" w:rsidP="00F94ECA">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 xml:space="preserve">«алкогольная семья» - основные интересы членов семьи определяются употреблением </w:t>
      </w:r>
      <w:proofErr w:type="spellStart"/>
      <w:r w:rsidRPr="003D2C10">
        <w:rPr>
          <w:rFonts w:ascii="Helvetica" w:eastAsia="Times New Roman" w:hAnsi="Helvetica" w:cs="Times New Roman"/>
          <w:color w:val="333333"/>
          <w:sz w:val="28"/>
          <w:szCs w:val="28"/>
          <w:lang w:eastAsia="ru-RU"/>
        </w:rPr>
        <w:t>спирнтных</w:t>
      </w:r>
      <w:proofErr w:type="spellEnd"/>
      <w:r w:rsidRPr="003D2C10">
        <w:rPr>
          <w:rFonts w:ascii="Helvetica" w:eastAsia="Times New Roman" w:hAnsi="Helvetica" w:cs="Times New Roman"/>
          <w:color w:val="333333"/>
          <w:sz w:val="28"/>
          <w:szCs w:val="28"/>
          <w:lang w:eastAsia="ru-RU"/>
        </w:rPr>
        <w:t xml:space="preserve"> напитков.</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В неблагополучных семьях, как правило, встречаются следующие виды неадекватного воспитания детей:</w:t>
      </w:r>
      <w:r w:rsidRPr="003D2C10">
        <w:rPr>
          <w:rFonts w:ascii="Helvetica" w:eastAsia="Times New Roman" w:hAnsi="Helvetica" w:cs="Times New Roman"/>
          <w:b/>
          <w:bCs/>
          <w:i/>
          <w:iCs/>
          <w:color w:val="333333"/>
          <w:sz w:val="28"/>
          <w:szCs w:val="28"/>
          <w:lang w:eastAsia="ru-RU"/>
        </w:rPr>
        <w:t> </w:t>
      </w:r>
    </w:p>
    <w:p w:rsidR="00F94ECA" w:rsidRPr="003D2C10" w:rsidRDefault="00F94ECA" w:rsidP="00F94ECA">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lastRenderedPageBreak/>
        <w:t>безнадзорность</w:t>
      </w:r>
      <w:r w:rsidRPr="003D2C10">
        <w:rPr>
          <w:rFonts w:ascii="Helvetica" w:eastAsia="Times New Roman" w:hAnsi="Helvetica" w:cs="Times New Roman"/>
          <w:color w:val="333333"/>
          <w:sz w:val="28"/>
          <w:szCs w:val="28"/>
          <w:lang w:eastAsia="ru-RU"/>
        </w:rPr>
        <w:t> – когда ребенок предоставлен самому себе, лишен родительского внимания, заботы, когда отсутствует систематический интерес к его делам, переживаниям, проблемам;</w:t>
      </w:r>
    </w:p>
    <w:p w:rsidR="00F94ECA" w:rsidRPr="003D2C10" w:rsidRDefault="00F94ECA" w:rsidP="00F94ECA">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скрытая</w:t>
      </w:r>
      <w:r w:rsidRPr="003D2C10">
        <w:rPr>
          <w:rFonts w:ascii="Helvetica" w:eastAsia="Times New Roman" w:hAnsi="Helvetica" w:cs="Times New Roman"/>
          <w:color w:val="333333"/>
          <w:sz w:val="28"/>
          <w:szCs w:val="28"/>
          <w:lang w:eastAsia="ru-RU"/>
        </w:rPr>
        <w:t> </w:t>
      </w:r>
      <w:r w:rsidRPr="003D2C10">
        <w:rPr>
          <w:rFonts w:ascii="Helvetica" w:eastAsia="Times New Roman" w:hAnsi="Helvetica" w:cs="Times New Roman"/>
          <w:b/>
          <w:bCs/>
          <w:color w:val="333333"/>
          <w:sz w:val="28"/>
          <w:szCs w:val="28"/>
          <w:lang w:eastAsia="ru-RU"/>
        </w:rPr>
        <w:t>безнадзорность</w:t>
      </w:r>
      <w:r w:rsidRPr="003D2C10">
        <w:rPr>
          <w:rFonts w:ascii="Helvetica" w:eastAsia="Times New Roman" w:hAnsi="Helvetica" w:cs="Times New Roman"/>
          <w:color w:val="333333"/>
          <w:sz w:val="28"/>
          <w:szCs w:val="28"/>
          <w:lang w:eastAsia="ru-RU"/>
        </w:rPr>
        <w:t> – формальное выполнение родителями своих обязанностей, при котором создается видимость какого-либо интереса к воспитанию, однако дальше декларативных внушений и материального обеспечения родители не идут, они требуют выполнения наставлений и указаний;</w:t>
      </w:r>
    </w:p>
    <w:p w:rsidR="00F94ECA" w:rsidRPr="003D2C10" w:rsidRDefault="00F94ECA" w:rsidP="00F94ECA">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потворствующая безнадзорность</w:t>
      </w:r>
      <w:r w:rsidRPr="003D2C10">
        <w:rPr>
          <w:rFonts w:ascii="Helvetica" w:eastAsia="Times New Roman" w:hAnsi="Helvetica" w:cs="Times New Roman"/>
          <w:color w:val="333333"/>
          <w:sz w:val="28"/>
          <w:szCs w:val="28"/>
          <w:lang w:eastAsia="ru-RU"/>
        </w:rPr>
        <w:t> – сочетание полной бесконтрольности и некритического отношения к поведению подростка; стремление всегда его оправдать, активное непринятие помощи в воспитании со стороны других лиц, попытки родителей оградить подростка с отклоняющимся поведением от воспитательного воздействия коллектива, педагогов, участковых инспекторов инспекций по делам несовершеннолетних, членов оперативных и педагогических отрядов;</w:t>
      </w:r>
    </w:p>
    <w:p w:rsidR="00F94ECA" w:rsidRPr="003D2C10" w:rsidRDefault="00F94ECA" w:rsidP="00F94ECA">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эмоциональное отвержение</w:t>
      </w:r>
      <w:r w:rsidRPr="003D2C10">
        <w:rPr>
          <w:rFonts w:ascii="Helvetica" w:eastAsia="Times New Roman" w:hAnsi="Helvetica" w:cs="Times New Roman"/>
          <w:color w:val="333333"/>
          <w:sz w:val="28"/>
          <w:szCs w:val="28"/>
          <w:lang w:eastAsia="ru-RU"/>
        </w:rPr>
        <w:t> – родители тяготятся ребенком; подросток чувствует, что он обуза в жизни родителей;</w:t>
      </w:r>
    </w:p>
    <w:p w:rsidR="00F94ECA" w:rsidRPr="003D2C10" w:rsidRDefault="00F94ECA" w:rsidP="00F94ECA">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воспитание по типу «Золушки»</w:t>
      </w:r>
      <w:r w:rsidRPr="003D2C10">
        <w:rPr>
          <w:rFonts w:ascii="Helvetica" w:eastAsia="Times New Roman" w:hAnsi="Helvetica" w:cs="Times New Roman"/>
          <w:color w:val="333333"/>
          <w:sz w:val="28"/>
          <w:szCs w:val="28"/>
          <w:lang w:eastAsia="ru-RU"/>
        </w:rPr>
        <w:t> – чрезмерная требовательность и строгость к ребенку, когда родители без учета его возраста и возможностей пытаются добиться от него излишне образцового поведения;</w:t>
      </w:r>
    </w:p>
    <w:p w:rsidR="00F94ECA" w:rsidRPr="003D2C10" w:rsidRDefault="00F94ECA" w:rsidP="00F94ECA">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воспитание в условиях жестких взаимоотношений</w:t>
      </w:r>
      <w:r w:rsidRPr="003D2C10">
        <w:rPr>
          <w:rFonts w:ascii="Helvetica" w:eastAsia="Times New Roman" w:hAnsi="Helvetica" w:cs="Times New Roman"/>
          <w:color w:val="333333"/>
          <w:sz w:val="28"/>
          <w:szCs w:val="28"/>
          <w:lang w:eastAsia="ru-RU"/>
        </w:rPr>
        <w:t> – суровые расправы и наказания за мелкие проступки сочетаются с безразличным и холодным взаимоотношением между членами семьи;</w:t>
      </w:r>
    </w:p>
    <w:p w:rsidR="00F94ECA" w:rsidRPr="003D2C10" w:rsidRDefault="00F94ECA" w:rsidP="00F94ECA">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воспитание по типу «кумира семьи»</w:t>
      </w:r>
      <w:r w:rsidRPr="003D2C10">
        <w:rPr>
          <w:rFonts w:ascii="Helvetica" w:eastAsia="Times New Roman" w:hAnsi="Helvetica" w:cs="Times New Roman"/>
          <w:color w:val="333333"/>
          <w:sz w:val="28"/>
          <w:szCs w:val="28"/>
          <w:lang w:eastAsia="ru-RU"/>
        </w:rPr>
        <w:t xml:space="preserve"> – необоснованное и чрезмерное восхищение ребенком и стремление освободить его от любых трудностей поощрение эгоистических установок, стремление к </w:t>
      </w:r>
      <w:proofErr w:type="spellStart"/>
      <w:r w:rsidRPr="003D2C10">
        <w:rPr>
          <w:rFonts w:ascii="Helvetica" w:eastAsia="Times New Roman" w:hAnsi="Helvetica" w:cs="Times New Roman"/>
          <w:color w:val="333333"/>
          <w:sz w:val="28"/>
          <w:szCs w:val="28"/>
          <w:lang w:eastAsia="ru-RU"/>
        </w:rPr>
        <w:t>демонстративности</w:t>
      </w:r>
      <w:proofErr w:type="spellEnd"/>
      <w:r w:rsidRPr="003D2C10">
        <w:rPr>
          <w:rFonts w:ascii="Helvetica" w:eastAsia="Times New Roman" w:hAnsi="Helvetica" w:cs="Times New Roman"/>
          <w:color w:val="333333"/>
          <w:sz w:val="28"/>
          <w:szCs w:val="28"/>
          <w:lang w:eastAsia="ru-RU"/>
        </w:rPr>
        <w:t xml:space="preserve"> и «жажде признания».</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Было бы неверным недооценивать при анализе основных причин отклонений от норм поведения подростков и юношей </w:t>
      </w:r>
      <w:r w:rsidRPr="003D2C10">
        <w:rPr>
          <w:rFonts w:ascii="Helvetica" w:eastAsia="Times New Roman" w:hAnsi="Helvetica" w:cs="Times New Roman"/>
          <w:i/>
          <w:iCs/>
          <w:color w:val="333333"/>
          <w:sz w:val="28"/>
          <w:szCs w:val="28"/>
          <w:lang w:eastAsia="ru-RU"/>
        </w:rPr>
        <w:t xml:space="preserve">роль учебных и </w:t>
      </w:r>
      <w:proofErr w:type="spellStart"/>
      <w:r w:rsidRPr="003D2C10">
        <w:rPr>
          <w:rFonts w:ascii="Helvetica" w:eastAsia="Times New Roman" w:hAnsi="Helvetica" w:cs="Times New Roman"/>
          <w:i/>
          <w:iCs/>
          <w:color w:val="333333"/>
          <w:sz w:val="28"/>
          <w:szCs w:val="28"/>
          <w:lang w:eastAsia="ru-RU"/>
        </w:rPr>
        <w:t>внеучебных</w:t>
      </w:r>
      <w:proofErr w:type="spellEnd"/>
      <w:r w:rsidRPr="003D2C10">
        <w:rPr>
          <w:rFonts w:ascii="Helvetica" w:eastAsia="Times New Roman" w:hAnsi="Helvetica" w:cs="Times New Roman"/>
          <w:i/>
          <w:iCs/>
          <w:color w:val="333333"/>
          <w:sz w:val="28"/>
          <w:szCs w:val="28"/>
          <w:lang w:eastAsia="ru-RU"/>
        </w:rPr>
        <w:t>, учреждений</w:t>
      </w:r>
      <w:r w:rsidRPr="003D2C10">
        <w:rPr>
          <w:rFonts w:ascii="Helvetica" w:eastAsia="Times New Roman" w:hAnsi="Helvetica" w:cs="Times New Roman"/>
          <w:color w:val="333333"/>
          <w:sz w:val="28"/>
          <w:szCs w:val="28"/>
          <w:lang w:eastAsia="ru-RU"/>
        </w:rPr>
        <w:t xml:space="preserve">. Ошибки и недостатки в учебно-воспитательной работе этих учреждений, их недостаточная связь с семьей поддерживают формирование педагогической запущенности юношей и подростков, возникшую в условиях неблагоприятного семейного воспитания. Отношение школьников и студентов к учебной деятельности является ведущим фактором, который способствует формированию личности в определенном направлении в период обучения. Подавляющее большинство подростков и юношей, имеющих отклонения от норм поведения, учатся плохо, не имеют и не </w:t>
      </w:r>
      <w:r w:rsidRPr="003D2C10">
        <w:rPr>
          <w:rFonts w:ascii="Helvetica" w:eastAsia="Times New Roman" w:hAnsi="Helvetica" w:cs="Times New Roman"/>
          <w:color w:val="333333"/>
          <w:sz w:val="28"/>
          <w:szCs w:val="28"/>
          <w:lang w:eastAsia="ru-RU"/>
        </w:rPr>
        <w:lastRenderedPageBreak/>
        <w:t>выполняют общественных поручений. Отношение таких детей и подростков к учебному заведению, как правило, отрицательное. Неуспеваемость приводит к развитию конфликтов с классом, группой, учителями, родителями. Подростки, юноши постепенно выбывают из сферы общения своего коллектива. Хотя именно школа, лицей, колледж для таких ребят должны стать тем местом, где они могли бы удовлетворять свою потребность в положительном общении.</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II. Медико-биологические факторы</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Одним из клинико-биологических отрицательных факторов следует назвать наследственность, снижающую защитные механизмы и ограничивающую приспособительные функции личности. Она может проявляться в следующих вариантах:</w:t>
      </w:r>
    </w:p>
    <w:p w:rsidR="00F94ECA" w:rsidRPr="003D2C10" w:rsidRDefault="00F94ECA" w:rsidP="00F94ECA">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 xml:space="preserve">Наследование умственной недостаточности, которая характеризуется в преобладании предметно-конкретного мышления, невозможности полного осмысления различных жизненных ситуаций, недостаточной критической оценки своих поступков, что часто приводит подростков к социальной </w:t>
      </w:r>
      <w:proofErr w:type="spellStart"/>
      <w:r w:rsidRPr="003D2C10">
        <w:rPr>
          <w:rFonts w:ascii="Helvetica" w:eastAsia="Times New Roman" w:hAnsi="Helvetica" w:cs="Times New Roman"/>
          <w:b/>
          <w:bCs/>
          <w:color w:val="333333"/>
          <w:sz w:val="28"/>
          <w:szCs w:val="28"/>
          <w:lang w:eastAsia="ru-RU"/>
        </w:rPr>
        <w:t>дезадаптации</w:t>
      </w:r>
      <w:proofErr w:type="spellEnd"/>
      <w:r w:rsidRPr="003D2C10">
        <w:rPr>
          <w:rFonts w:ascii="Helvetica" w:eastAsia="Times New Roman" w:hAnsi="Helvetica" w:cs="Times New Roman"/>
          <w:b/>
          <w:bCs/>
          <w:color w:val="333333"/>
          <w:sz w:val="28"/>
          <w:szCs w:val="28"/>
          <w:lang w:eastAsia="ru-RU"/>
        </w:rPr>
        <w:t>.</w:t>
      </w:r>
    </w:p>
    <w:p w:rsidR="00F94ECA" w:rsidRPr="003D2C10" w:rsidRDefault="00F94ECA" w:rsidP="00F94ECA">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Наследование аномальных черт характера, которые приводят к развитию личности, часто неспособной в полной мере регулировать свое поведение в обществе, особенно в неблагоприятных, кризисных ситуациях.</w:t>
      </w:r>
    </w:p>
    <w:p w:rsidR="00F94ECA" w:rsidRPr="003D2C10" w:rsidRDefault="00F94ECA" w:rsidP="00F94ECA">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 xml:space="preserve">Наследственность, обусловленная алкоголизмом родителей. Этот фактор проявляется в недостаточности защитно-охранительных механизмов деятельности головного мозга и обнаруживается в самых разнообразных формах нервно-психической патологии (умственной </w:t>
      </w:r>
      <w:proofErr w:type="spellStart"/>
      <w:proofErr w:type="gramStart"/>
      <w:r w:rsidRPr="003D2C10">
        <w:rPr>
          <w:rFonts w:ascii="Helvetica" w:eastAsia="Times New Roman" w:hAnsi="Helvetica" w:cs="Times New Roman"/>
          <w:b/>
          <w:bCs/>
          <w:color w:val="333333"/>
          <w:sz w:val="28"/>
          <w:szCs w:val="28"/>
          <w:lang w:eastAsia="ru-RU"/>
        </w:rPr>
        <w:t>недос</w:t>
      </w:r>
      <w:r w:rsidR="003D2C10">
        <w:rPr>
          <w:rFonts w:ascii="Helvetica" w:eastAsia="Times New Roman" w:hAnsi="Helvetica" w:cs="Times New Roman"/>
          <w:b/>
          <w:bCs/>
          <w:color w:val="333333"/>
          <w:sz w:val="28"/>
          <w:szCs w:val="28"/>
          <w:lang w:eastAsia="ru-RU"/>
        </w:rPr>
        <w:t>-</w:t>
      </w:r>
      <w:r w:rsidRPr="003D2C10">
        <w:rPr>
          <w:rFonts w:ascii="Helvetica" w:eastAsia="Times New Roman" w:hAnsi="Helvetica" w:cs="Times New Roman"/>
          <w:b/>
          <w:bCs/>
          <w:color w:val="333333"/>
          <w:sz w:val="28"/>
          <w:szCs w:val="28"/>
          <w:lang w:eastAsia="ru-RU"/>
        </w:rPr>
        <w:t>таточности</w:t>
      </w:r>
      <w:proofErr w:type="spellEnd"/>
      <w:proofErr w:type="gramEnd"/>
      <w:r w:rsidRPr="003D2C10">
        <w:rPr>
          <w:rFonts w:ascii="Helvetica" w:eastAsia="Times New Roman" w:hAnsi="Helvetica" w:cs="Times New Roman"/>
          <w:b/>
          <w:bCs/>
          <w:color w:val="333333"/>
          <w:sz w:val="28"/>
          <w:szCs w:val="28"/>
          <w:lang w:eastAsia="ru-RU"/>
        </w:rPr>
        <w:t>, нарушен</w:t>
      </w:r>
      <w:r w:rsidR="003D2C10">
        <w:rPr>
          <w:rFonts w:ascii="Helvetica" w:eastAsia="Times New Roman" w:hAnsi="Helvetica" w:cs="Times New Roman"/>
          <w:b/>
          <w:bCs/>
          <w:color w:val="333333"/>
          <w:sz w:val="28"/>
          <w:szCs w:val="28"/>
          <w:lang w:eastAsia="ru-RU"/>
        </w:rPr>
        <w:t>ия формирования характера и др.</w:t>
      </w:r>
      <w:r w:rsidRPr="003D2C10">
        <w:rPr>
          <w:rFonts w:ascii="Helvetica" w:eastAsia="Times New Roman" w:hAnsi="Helvetica" w:cs="Times New Roman"/>
          <w:b/>
          <w:bCs/>
          <w:color w:val="333333"/>
          <w:sz w:val="28"/>
          <w:szCs w:val="28"/>
          <w:lang w:eastAsia="ru-RU"/>
        </w:rPr>
        <w:t>)</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Наряду с влиянием наследственности, существенное значение имеет и биологическая неполноценность нервных клеток мозга, обусловленная такими неблагоприятными факторами, как тяжелые заболевания в первые годы жизни и травмы головного мозга, которые приводят к своеобразным особенностям темперамента и проявляются в эмоциональной неустойчивости подростков, в слабости защитных и приспособительных механизмов.</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 xml:space="preserve">Особую роль в возникновении нарушений поведения играют особенности подросткового возраста, который характеризуется бурным ростом организма, началом и завершением полового созревания, совершенствованием функции органов различных систем организма, в том числе и центральной нервной системы. Говоря об особенностях подросткового возраста, следует коснуться такой важной современной проблемы, как акселерация. Современные </w:t>
      </w:r>
      <w:r w:rsidRPr="003D2C10">
        <w:rPr>
          <w:rFonts w:ascii="Helvetica" w:eastAsia="Times New Roman" w:hAnsi="Helvetica" w:cs="Times New Roman"/>
          <w:color w:val="333333"/>
          <w:sz w:val="28"/>
          <w:szCs w:val="28"/>
          <w:lang w:eastAsia="ru-RU"/>
        </w:rPr>
        <w:lastRenderedPageBreak/>
        <w:t xml:space="preserve">условия жизни оказывают на организм ребенка более интенсивное воздействие, чем полвека назад, темп жизни ускорился. Происходит и определенное ускорение физического и полового развития. Вместе с тем у подростков сохраняются детские интересы, эмоциональная неустойчивость, незрелость гражданских понятий и представлений. Возникает диспропорция между физическим развитием и социальной адаптацией. При неустойчивой нервной системе и </w:t>
      </w:r>
      <w:proofErr w:type="gramStart"/>
      <w:r w:rsidRPr="003D2C10">
        <w:rPr>
          <w:rFonts w:ascii="Helvetica" w:eastAsia="Times New Roman" w:hAnsi="Helvetica" w:cs="Times New Roman"/>
          <w:color w:val="333333"/>
          <w:sz w:val="28"/>
          <w:szCs w:val="28"/>
          <w:lang w:eastAsia="ru-RU"/>
        </w:rPr>
        <w:t>еще не сформировавшихся жизненных взглядах</w:t>
      </w:r>
      <w:proofErr w:type="gramEnd"/>
      <w:r w:rsidRPr="003D2C10">
        <w:rPr>
          <w:rFonts w:ascii="Helvetica" w:eastAsia="Times New Roman" w:hAnsi="Helvetica" w:cs="Times New Roman"/>
          <w:color w:val="333333"/>
          <w:sz w:val="28"/>
          <w:szCs w:val="28"/>
          <w:lang w:eastAsia="ru-RU"/>
        </w:rPr>
        <w:t xml:space="preserve"> и убеждениях, подросток оказывается более восприимчивым к воздействию примеров негативного поведения.</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III. Психические факторы</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Подростковый возраст – период завершения формирования характера. Нарушение этого формирования характера, происходящее подчас в данном возрасте, сопровождается различными негативными характерологическими реакциями, которые нередко выходят далеко за рамки нормы и могут приводить к различным формам асоциального поведения, переходящим в юношеский возраст</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Наиболее распространенными негативными характерологическими реакциями являются:</w:t>
      </w:r>
    </w:p>
    <w:p w:rsidR="00F94ECA" w:rsidRPr="003D2C10" w:rsidRDefault="00F94ECA" w:rsidP="00F94ECA">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реакции активного протеста</w:t>
      </w:r>
      <w:r w:rsidRPr="003D2C10">
        <w:rPr>
          <w:rFonts w:ascii="Helvetica" w:eastAsia="Times New Roman" w:hAnsi="Helvetica" w:cs="Times New Roman"/>
          <w:color w:val="333333"/>
          <w:sz w:val="28"/>
          <w:szCs w:val="28"/>
          <w:lang w:eastAsia="ru-RU"/>
        </w:rPr>
        <w:t>, возникающие в кризисных для подростка ситуациях, проявляются в виде агрессивного поведения, грубости, непослушания, имеют четкую направленность против определенных лиц, создавших конфликтную ситуацию;</w:t>
      </w:r>
    </w:p>
    <w:p w:rsidR="00F94ECA" w:rsidRPr="003D2C10" w:rsidRDefault="00F94ECA" w:rsidP="00F94ECA">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реакции пассивного протеста</w:t>
      </w:r>
      <w:r w:rsidRPr="003D2C10">
        <w:rPr>
          <w:rFonts w:ascii="Helvetica" w:eastAsia="Times New Roman" w:hAnsi="Helvetica" w:cs="Times New Roman"/>
          <w:color w:val="333333"/>
          <w:sz w:val="28"/>
          <w:szCs w:val="28"/>
          <w:lang w:eastAsia="ru-RU"/>
        </w:rPr>
        <w:t xml:space="preserve">, обусловленные стремлением избавиться от трудной для подростка или юноши ситуации, всегда сопровождаются чувством обиды, утратой </w:t>
      </w:r>
      <w:proofErr w:type="spellStart"/>
      <w:r w:rsidRPr="003D2C10">
        <w:rPr>
          <w:rFonts w:ascii="Helvetica" w:eastAsia="Times New Roman" w:hAnsi="Helvetica" w:cs="Times New Roman"/>
          <w:color w:val="333333"/>
          <w:sz w:val="28"/>
          <w:szCs w:val="28"/>
          <w:lang w:eastAsia="ru-RU"/>
        </w:rPr>
        <w:t>эмоэмоционального</w:t>
      </w:r>
      <w:proofErr w:type="spellEnd"/>
      <w:r w:rsidRPr="003D2C10">
        <w:rPr>
          <w:rFonts w:ascii="Helvetica" w:eastAsia="Times New Roman" w:hAnsi="Helvetica" w:cs="Times New Roman"/>
          <w:color w:val="333333"/>
          <w:sz w:val="28"/>
          <w:szCs w:val="28"/>
          <w:lang w:eastAsia="ru-RU"/>
        </w:rPr>
        <w:t xml:space="preserve"> контакта и проявляются в виде уходов из дома, бродяжничества, отказов от приемов пищи, отказов от речевого общения;</w:t>
      </w:r>
    </w:p>
    <w:p w:rsidR="00F94ECA" w:rsidRPr="003D2C10" w:rsidRDefault="00F94ECA" w:rsidP="00F94ECA">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реакции отказа,</w:t>
      </w:r>
      <w:r w:rsidRPr="003D2C10">
        <w:rPr>
          <w:rFonts w:ascii="Helvetica" w:eastAsia="Times New Roman" w:hAnsi="Helvetica" w:cs="Times New Roman"/>
          <w:color w:val="333333"/>
          <w:sz w:val="28"/>
          <w:szCs w:val="28"/>
          <w:lang w:eastAsia="ru-RU"/>
        </w:rPr>
        <w:t> связанные с чувством отчаяния, проявляются в активном уклонении от контактов с окружающими, отказом от привычных желаний и увлечений, страхом перед всем новым;</w:t>
      </w:r>
    </w:p>
    <w:p w:rsidR="00F94ECA" w:rsidRPr="003D2C10" w:rsidRDefault="00F94ECA" w:rsidP="00F94ECA">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реакции имитации</w:t>
      </w:r>
      <w:r w:rsidRPr="003D2C10">
        <w:rPr>
          <w:rFonts w:ascii="Helvetica" w:eastAsia="Times New Roman" w:hAnsi="Helvetica" w:cs="Times New Roman"/>
          <w:color w:val="333333"/>
          <w:sz w:val="28"/>
          <w:szCs w:val="28"/>
          <w:lang w:eastAsia="ru-RU"/>
        </w:rPr>
        <w:t> – подражания формам поведения окружающих, которые пользуются авторитетом у подростков и могут играть отрицательную роль, если имитируется асоциальный лидер или неприемлемые для нашего общества модели поведения – не лучшие образцы массовой культуры;</w:t>
      </w:r>
    </w:p>
    <w:p w:rsidR="00F94ECA" w:rsidRPr="003D2C10" w:rsidRDefault="00F94ECA" w:rsidP="00F94ECA">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 xml:space="preserve">реакции компенсации и </w:t>
      </w:r>
      <w:proofErr w:type="spellStart"/>
      <w:r w:rsidRPr="003D2C10">
        <w:rPr>
          <w:rFonts w:ascii="Helvetica" w:eastAsia="Times New Roman" w:hAnsi="Helvetica" w:cs="Times New Roman"/>
          <w:b/>
          <w:bCs/>
          <w:color w:val="333333"/>
          <w:sz w:val="28"/>
          <w:szCs w:val="28"/>
          <w:lang w:eastAsia="ru-RU"/>
        </w:rPr>
        <w:t>гипер</w:t>
      </w:r>
      <w:proofErr w:type="spellEnd"/>
      <w:r w:rsidRPr="003D2C10">
        <w:rPr>
          <w:rFonts w:ascii="Helvetica" w:eastAsia="Times New Roman" w:hAnsi="Helvetica" w:cs="Times New Roman"/>
          <w:b/>
          <w:bCs/>
          <w:color w:val="333333"/>
          <w:sz w:val="28"/>
          <w:szCs w:val="28"/>
          <w:lang w:eastAsia="ru-RU"/>
        </w:rPr>
        <w:t>-компенсации (</w:t>
      </w:r>
      <w:proofErr w:type="spellStart"/>
      <w:r w:rsidRPr="003D2C10">
        <w:rPr>
          <w:rFonts w:ascii="Helvetica" w:eastAsia="Times New Roman" w:hAnsi="Helvetica" w:cs="Times New Roman"/>
          <w:b/>
          <w:bCs/>
          <w:color w:val="333333"/>
          <w:sz w:val="28"/>
          <w:szCs w:val="28"/>
          <w:lang w:eastAsia="ru-RU"/>
        </w:rPr>
        <w:t>сверх-компенсации</w:t>
      </w:r>
      <w:proofErr w:type="spellEnd"/>
      <w:r w:rsidRPr="003D2C10">
        <w:rPr>
          <w:rFonts w:ascii="Helvetica" w:eastAsia="Times New Roman" w:hAnsi="Helvetica" w:cs="Times New Roman"/>
          <w:b/>
          <w:bCs/>
          <w:color w:val="333333"/>
          <w:sz w:val="28"/>
          <w:szCs w:val="28"/>
          <w:lang w:eastAsia="ru-RU"/>
        </w:rPr>
        <w:t>) – </w:t>
      </w:r>
      <w:r w:rsidRPr="003D2C10">
        <w:rPr>
          <w:rFonts w:ascii="Helvetica" w:eastAsia="Times New Roman" w:hAnsi="Helvetica" w:cs="Times New Roman"/>
          <w:color w:val="333333"/>
          <w:sz w:val="28"/>
          <w:szCs w:val="28"/>
          <w:lang w:eastAsia="ru-RU"/>
        </w:rPr>
        <w:t xml:space="preserve">обычно маскируют ту или иную слабую сторону личности, а также играют роль защитных личностных реакций и подчас принимают карикатурный, утрированный характер (в </w:t>
      </w:r>
      <w:r w:rsidRPr="003D2C10">
        <w:rPr>
          <w:rFonts w:ascii="Helvetica" w:eastAsia="Times New Roman" w:hAnsi="Helvetica" w:cs="Times New Roman"/>
          <w:color w:val="333333"/>
          <w:sz w:val="28"/>
          <w:szCs w:val="28"/>
          <w:lang w:eastAsia="ru-RU"/>
        </w:rPr>
        <w:lastRenderedPageBreak/>
        <w:t>основе многих безрассудных поступков лежит стремление показать свое «бесстрашие» окружающим);</w:t>
      </w:r>
    </w:p>
    <w:p w:rsidR="00F94ECA" w:rsidRPr="003D2C10" w:rsidRDefault="00F94ECA" w:rsidP="00F94ECA">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реакции эмансипации</w:t>
      </w:r>
      <w:r w:rsidRPr="003D2C10">
        <w:rPr>
          <w:rFonts w:ascii="Helvetica" w:eastAsia="Times New Roman" w:hAnsi="Helvetica" w:cs="Times New Roman"/>
          <w:color w:val="333333"/>
          <w:sz w:val="28"/>
          <w:szCs w:val="28"/>
          <w:lang w:eastAsia="ru-RU"/>
        </w:rPr>
        <w:t> – повышенное стремление подростка, юноши к независимости, самоутверждению (отражается в определенном отрицании социально-положительного опыта старшего поколения и в переоценке значения своих жизненных наблюдений);</w:t>
      </w:r>
    </w:p>
    <w:p w:rsidR="00F94ECA" w:rsidRPr="003D2C10" w:rsidRDefault="00F94ECA" w:rsidP="00F94ECA">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реакции увлечения</w:t>
      </w:r>
      <w:r w:rsidRPr="003D2C10">
        <w:rPr>
          <w:rFonts w:ascii="Helvetica" w:eastAsia="Times New Roman" w:hAnsi="Helvetica" w:cs="Times New Roman"/>
          <w:color w:val="333333"/>
          <w:sz w:val="28"/>
          <w:szCs w:val="28"/>
          <w:lang w:eastAsia="ru-RU"/>
        </w:rPr>
        <w:t> – тесно связаны с влечениями, наклонностями и интересами и проявляются в удовлетворении каких-либо потребностей (увлечения, сопровождающиеся пустым бессодержательным времяпрепровождением на улице; увлечения, связанные с азартными играми; эгоцентрические увлечения, проявляющиеся в стремлении быть в центре внимания любой ценой);</w:t>
      </w:r>
    </w:p>
    <w:p w:rsidR="00F94ECA" w:rsidRPr="003D2C10" w:rsidRDefault="00F94ECA" w:rsidP="00F94ECA">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реакции группирования</w:t>
      </w:r>
      <w:r w:rsidRPr="003D2C10">
        <w:rPr>
          <w:rFonts w:ascii="Helvetica" w:eastAsia="Times New Roman" w:hAnsi="Helvetica" w:cs="Times New Roman"/>
          <w:color w:val="333333"/>
          <w:sz w:val="28"/>
          <w:szCs w:val="28"/>
          <w:lang w:eastAsia="ru-RU"/>
        </w:rPr>
        <w:t> – составляют важнейшую черту подростков и проявляются в стремлении образовать неформальные группы сверстников, обычно отличающиеся определенной стойкостью (в большей мере склонны к объединению в группы педагогически запущенные безнадзорные подростки, юноши);</w:t>
      </w:r>
    </w:p>
    <w:p w:rsidR="00F94ECA" w:rsidRPr="003D2C10" w:rsidRDefault="00F94ECA" w:rsidP="00F94ECA">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b/>
          <w:bCs/>
          <w:color w:val="333333"/>
          <w:sz w:val="28"/>
          <w:szCs w:val="28"/>
          <w:lang w:eastAsia="ru-RU"/>
        </w:rPr>
        <w:t>реакции, обусловленные формирующимся сексуальным чувством</w:t>
      </w:r>
      <w:r w:rsidRPr="003D2C10">
        <w:rPr>
          <w:rFonts w:ascii="Helvetica" w:eastAsia="Times New Roman" w:hAnsi="Helvetica" w:cs="Times New Roman"/>
          <w:color w:val="333333"/>
          <w:sz w:val="28"/>
          <w:szCs w:val="28"/>
          <w:lang w:eastAsia="ru-RU"/>
        </w:rPr>
        <w:t> – связаны с повышенным половым влечением и разнообразными формами его удовлетворения (сюда относятся не только проявления непосредственной сексуальной активности- онанизм, ранние сексуальные связи, подростковый гомосексуализм, демонстрация своих половых органов, но и некоторые другие случаи агрессивного садистического поведения).</w:t>
      </w:r>
    </w:p>
    <w:p w:rsidR="00F94ECA" w:rsidRDefault="00F94ECA" w:rsidP="00F94ECA">
      <w:pPr>
        <w:shd w:val="clear" w:color="auto" w:fill="FFFFFF"/>
        <w:spacing w:after="135" w:line="240" w:lineRule="auto"/>
        <w:rPr>
          <w:rFonts w:ascii="Helvetica" w:eastAsia="Times New Roman" w:hAnsi="Helvetica" w:cs="Times New Roman"/>
          <w:color w:val="333333"/>
          <w:sz w:val="28"/>
          <w:szCs w:val="28"/>
          <w:lang w:eastAsia="ru-RU"/>
        </w:rPr>
      </w:pPr>
      <w:r w:rsidRPr="003D2C10">
        <w:rPr>
          <w:rFonts w:ascii="Helvetica" w:eastAsia="Times New Roman" w:hAnsi="Helvetica" w:cs="Times New Roman"/>
          <w:color w:val="333333"/>
          <w:sz w:val="28"/>
          <w:szCs w:val="28"/>
          <w:lang w:eastAsia="ru-RU"/>
        </w:rPr>
        <w:t>Только на основе учета и анализа основных причин отклонения подростков и юношей от норм поведения определяются содержание, формы и методы воспитательной работы с ними.</w:t>
      </w:r>
    </w:p>
    <w:p w:rsidR="003D2C10" w:rsidRPr="003D2C10" w:rsidRDefault="003D2C10" w:rsidP="00F94ECA">
      <w:pPr>
        <w:shd w:val="clear" w:color="auto" w:fill="FFFFFF"/>
        <w:spacing w:after="135" w:line="240" w:lineRule="auto"/>
        <w:rPr>
          <w:rFonts w:ascii="Helvetica" w:eastAsia="Times New Roman" w:hAnsi="Helvetica" w:cs="Times New Roman"/>
          <w:color w:val="333333"/>
          <w:sz w:val="28"/>
          <w:szCs w:val="28"/>
          <w:lang w:eastAsia="ru-RU"/>
        </w:rPr>
      </w:pPr>
    </w:p>
    <w:p w:rsidR="003D2C10" w:rsidRDefault="00F94ECA" w:rsidP="003D2C10">
      <w:pPr>
        <w:shd w:val="clear" w:color="auto" w:fill="FFFFFF"/>
        <w:spacing w:after="0" w:line="285" w:lineRule="atLeast"/>
        <w:outlineLvl w:val="2"/>
        <w:rPr>
          <w:rFonts w:ascii="inherit" w:eastAsia="Times New Roman" w:hAnsi="inherit" w:cs="Times New Roman"/>
          <w:b/>
          <w:color w:val="199043"/>
          <w:sz w:val="32"/>
          <w:szCs w:val="32"/>
          <w:lang w:eastAsia="ru-RU"/>
        </w:rPr>
      </w:pPr>
      <w:r w:rsidRPr="003D2C10">
        <w:rPr>
          <w:rFonts w:ascii="inherit" w:eastAsia="Times New Roman" w:hAnsi="inherit" w:cs="Times New Roman"/>
          <w:b/>
          <w:color w:val="199043"/>
          <w:sz w:val="32"/>
          <w:szCs w:val="32"/>
          <w:lang w:eastAsia="ru-RU"/>
        </w:rPr>
        <w:t xml:space="preserve">Способы работы, направленные на изменение </w:t>
      </w:r>
    </w:p>
    <w:p w:rsidR="00F94ECA" w:rsidRDefault="00F94ECA" w:rsidP="003D2C10">
      <w:pPr>
        <w:shd w:val="clear" w:color="auto" w:fill="FFFFFF"/>
        <w:spacing w:after="0" w:line="285" w:lineRule="atLeast"/>
        <w:outlineLvl w:val="2"/>
        <w:rPr>
          <w:rFonts w:ascii="inherit" w:eastAsia="Times New Roman" w:hAnsi="inherit" w:cs="Times New Roman"/>
          <w:b/>
          <w:color w:val="199043"/>
          <w:sz w:val="32"/>
          <w:szCs w:val="32"/>
          <w:lang w:eastAsia="ru-RU"/>
        </w:rPr>
      </w:pPr>
      <w:r w:rsidRPr="003D2C10">
        <w:rPr>
          <w:rFonts w:ascii="inherit" w:eastAsia="Times New Roman" w:hAnsi="inherit" w:cs="Times New Roman"/>
          <w:b/>
          <w:color w:val="199043"/>
          <w:sz w:val="32"/>
          <w:szCs w:val="32"/>
          <w:lang w:eastAsia="ru-RU"/>
        </w:rPr>
        <w:t>отклоняющегося поведения подростков</w:t>
      </w:r>
    </w:p>
    <w:p w:rsidR="003D2C10" w:rsidRPr="003D2C10" w:rsidRDefault="003D2C10" w:rsidP="003D2C10">
      <w:pPr>
        <w:shd w:val="clear" w:color="auto" w:fill="FFFFFF"/>
        <w:spacing w:after="0" w:line="285" w:lineRule="atLeast"/>
        <w:outlineLvl w:val="2"/>
        <w:rPr>
          <w:rFonts w:ascii="inherit" w:eastAsia="Times New Roman" w:hAnsi="inherit" w:cs="Times New Roman"/>
          <w:b/>
          <w:color w:val="199043"/>
          <w:sz w:val="32"/>
          <w:szCs w:val="32"/>
          <w:lang w:eastAsia="ru-RU"/>
        </w:rPr>
      </w:pPr>
    </w:p>
    <w:p w:rsidR="00F94ECA" w:rsidRPr="003D2C10" w:rsidRDefault="00F94ECA" w:rsidP="00F94ECA">
      <w:pPr>
        <w:shd w:val="clear" w:color="auto" w:fill="FFFFFF"/>
        <w:spacing w:after="135"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b/>
          <w:bCs/>
          <w:color w:val="333333"/>
          <w:sz w:val="32"/>
          <w:szCs w:val="32"/>
          <w:lang w:eastAsia="ru-RU"/>
        </w:rPr>
        <w:t>I. Работа с подростками и юношами, допускающими отклонения от норм поведения</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 xml:space="preserve">Для предупреждения правонарушений и коррекции отклонений поведения подростка или юноши, существенно знание их личностных особенностей. В каждом конкретном случае к педагогически запущенному подростку, юноше </w:t>
      </w:r>
      <w:r w:rsidRPr="003D2C10">
        <w:rPr>
          <w:rFonts w:ascii="Helvetica" w:eastAsia="Times New Roman" w:hAnsi="Helvetica" w:cs="Times New Roman"/>
          <w:color w:val="333333"/>
          <w:sz w:val="32"/>
          <w:szCs w:val="32"/>
          <w:lang w:eastAsia="ru-RU"/>
        </w:rPr>
        <w:lastRenderedPageBreak/>
        <w:t>необходим строго индивидуальной подход, основанный на осознании подростком доверия и заботы взрослых в сочетании с их требовательностью.</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Следует выделить четыре группы педагогически запущенных подростков и юношей.</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b/>
          <w:bCs/>
          <w:color w:val="333333"/>
          <w:sz w:val="32"/>
          <w:szCs w:val="32"/>
          <w:lang w:eastAsia="ru-RU"/>
        </w:rPr>
        <w:t>Первая группа</w:t>
      </w:r>
      <w:r w:rsidRPr="003D2C10">
        <w:rPr>
          <w:rFonts w:ascii="Helvetica" w:eastAsia="Times New Roman" w:hAnsi="Helvetica" w:cs="Times New Roman"/>
          <w:color w:val="333333"/>
          <w:sz w:val="32"/>
          <w:szCs w:val="32"/>
          <w:lang w:eastAsia="ru-RU"/>
        </w:rPr>
        <w:t>. Подростки и юноши, впервые совершившие проступок, или так называемые «случайные» нарушители. Их предшествующее поведение характеризуется обычно равнодушным отношению к своим сверстникам, проявлением лживости. Чаще всего проступок они совершают под влиянием внезапно возникшей конфликтной «случайные» нарушители либо постоянно находились под жестоким контролем, либо воспитывались в семье, где отношения построены на лживости и взаимной грубости, или в учебном заведении, где они учатся, из- за трудности в учении сложилась конфликтная ситуация.</w:t>
      </w:r>
    </w:p>
    <w:p w:rsidR="00F94ECA" w:rsidRPr="003D2C10" w:rsidRDefault="00F94ECA" w:rsidP="00F94ECA">
      <w:pPr>
        <w:numPr>
          <w:ilvl w:val="0"/>
          <w:numId w:val="7"/>
        </w:numPr>
        <w:shd w:val="clear" w:color="auto" w:fill="FFFFFF"/>
        <w:spacing w:before="100" w:beforeAutospacing="1" w:after="100" w:afterAutospacing="1"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 xml:space="preserve">Таких подростков и юношей необходимо обязательно включить в деятельность коллективов учебных групп, </w:t>
      </w:r>
      <w:proofErr w:type="spellStart"/>
      <w:r w:rsidRPr="003D2C10">
        <w:rPr>
          <w:rFonts w:ascii="Helvetica" w:eastAsia="Times New Roman" w:hAnsi="Helvetica" w:cs="Times New Roman"/>
          <w:color w:val="333333"/>
          <w:sz w:val="32"/>
          <w:szCs w:val="32"/>
          <w:lang w:eastAsia="ru-RU"/>
        </w:rPr>
        <w:t>внегрупповых</w:t>
      </w:r>
      <w:proofErr w:type="spellEnd"/>
      <w:r w:rsidRPr="003D2C10">
        <w:rPr>
          <w:rFonts w:ascii="Helvetica" w:eastAsia="Times New Roman" w:hAnsi="Helvetica" w:cs="Times New Roman"/>
          <w:color w:val="333333"/>
          <w:sz w:val="32"/>
          <w:szCs w:val="32"/>
          <w:lang w:eastAsia="ru-RU"/>
        </w:rPr>
        <w:t xml:space="preserve"> и </w:t>
      </w:r>
      <w:proofErr w:type="spellStart"/>
      <w:r w:rsidRPr="003D2C10">
        <w:rPr>
          <w:rFonts w:ascii="Helvetica" w:eastAsia="Times New Roman" w:hAnsi="Helvetica" w:cs="Times New Roman"/>
          <w:color w:val="333333"/>
          <w:sz w:val="32"/>
          <w:szCs w:val="32"/>
          <w:lang w:eastAsia="ru-RU"/>
        </w:rPr>
        <w:t>внеучебных</w:t>
      </w:r>
      <w:proofErr w:type="spellEnd"/>
      <w:r w:rsidRPr="003D2C10">
        <w:rPr>
          <w:rFonts w:ascii="Helvetica" w:eastAsia="Times New Roman" w:hAnsi="Helvetica" w:cs="Times New Roman"/>
          <w:color w:val="333333"/>
          <w:sz w:val="32"/>
          <w:szCs w:val="32"/>
          <w:lang w:eastAsia="ru-RU"/>
        </w:rPr>
        <w:t xml:space="preserve"> профильных объединений с учетом их интересов, способностей, постепенно усложняя характер даваемых им поручений (от исполнителя к организатору).</w:t>
      </w:r>
    </w:p>
    <w:p w:rsidR="00F94ECA" w:rsidRPr="003D2C10" w:rsidRDefault="00F94ECA" w:rsidP="00F94ECA">
      <w:pPr>
        <w:numPr>
          <w:ilvl w:val="0"/>
          <w:numId w:val="7"/>
        </w:numPr>
        <w:shd w:val="clear" w:color="auto" w:fill="FFFFFF"/>
        <w:spacing w:before="100" w:beforeAutospacing="1" w:after="100" w:afterAutospacing="1"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 xml:space="preserve">Воспитательная работа с такими подростками и юношами строится на положительных </w:t>
      </w:r>
      <w:proofErr w:type="gramStart"/>
      <w:r w:rsidRPr="003D2C10">
        <w:rPr>
          <w:rFonts w:ascii="Helvetica" w:eastAsia="Times New Roman" w:hAnsi="Helvetica" w:cs="Times New Roman"/>
          <w:color w:val="333333"/>
          <w:sz w:val="32"/>
          <w:szCs w:val="32"/>
          <w:lang w:eastAsia="ru-RU"/>
        </w:rPr>
        <w:t>примерах(</w:t>
      </w:r>
      <w:proofErr w:type="gramEnd"/>
      <w:r w:rsidRPr="003D2C10">
        <w:rPr>
          <w:rFonts w:ascii="Helvetica" w:eastAsia="Times New Roman" w:hAnsi="Helvetica" w:cs="Times New Roman"/>
          <w:color w:val="333333"/>
          <w:sz w:val="32"/>
          <w:szCs w:val="32"/>
          <w:lang w:eastAsia="ru-RU"/>
        </w:rPr>
        <w:t>из литературы, кино, жизни), разъяснении ошибочности их поведения и его последствий.</w:t>
      </w:r>
    </w:p>
    <w:p w:rsidR="00F94ECA" w:rsidRPr="003D2C10" w:rsidRDefault="00F94ECA" w:rsidP="00F94ECA">
      <w:pPr>
        <w:numPr>
          <w:ilvl w:val="0"/>
          <w:numId w:val="7"/>
        </w:numPr>
        <w:shd w:val="clear" w:color="auto" w:fill="FFFFFF"/>
        <w:spacing w:before="100" w:beforeAutospacing="1" w:after="100" w:afterAutospacing="1"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 xml:space="preserve">Следует им помочь в подготовке к урокам (при необходимости организовывать специальные занятия во </w:t>
      </w:r>
      <w:proofErr w:type="spellStart"/>
      <w:r w:rsidRPr="003D2C10">
        <w:rPr>
          <w:rFonts w:ascii="Helvetica" w:eastAsia="Times New Roman" w:hAnsi="Helvetica" w:cs="Times New Roman"/>
          <w:color w:val="333333"/>
          <w:sz w:val="32"/>
          <w:szCs w:val="32"/>
          <w:lang w:eastAsia="ru-RU"/>
        </w:rPr>
        <w:t>внеучебное</w:t>
      </w:r>
      <w:proofErr w:type="spellEnd"/>
      <w:r w:rsidRPr="003D2C10">
        <w:rPr>
          <w:rFonts w:ascii="Helvetica" w:eastAsia="Times New Roman" w:hAnsi="Helvetica" w:cs="Times New Roman"/>
          <w:color w:val="333333"/>
          <w:sz w:val="32"/>
          <w:szCs w:val="32"/>
          <w:lang w:eastAsia="ru-RU"/>
        </w:rPr>
        <w:t xml:space="preserve"> время).</w:t>
      </w:r>
    </w:p>
    <w:p w:rsidR="00F94ECA" w:rsidRPr="003D2C10" w:rsidRDefault="00F94ECA" w:rsidP="00F94ECA">
      <w:pPr>
        <w:numPr>
          <w:ilvl w:val="0"/>
          <w:numId w:val="7"/>
        </w:numPr>
        <w:shd w:val="clear" w:color="auto" w:fill="FFFFFF"/>
        <w:spacing w:before="100" w:beforeAutospacing="1" w:after="100" w:afterAutospacing="1"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Надо установить постоянный контроль за такими детьми, но он не должен быть жестоким.</w:t>
      </w:r>
    </w:p>
    <w:p w:rsidR="00F94ECA" w:rsidRPr="003D2C10" w:rsidRDefault="00F94ECA" w:rsidP="00F94ECA">
      <w:pPr>
        <w:numPr>
          <w:ilvl w:val="0"/>
          <w:numId w:val="7"/>
        </w:numPr>
        <w:shd w:val="clear" w:color="auto" w:fill="FFFFFF"/>
        <w:spacing w:before="100" w:beforeAutospacing="1" w:after="100" w:afterAutospacing="1"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Важно помочь подросткам и юношам найти друзей, соответствующих их темпераменту и способных на них положительно воздействовать.</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b/>
          <w:bCs/>
          <w:color w:val="333333"/>
          <w:sz w:val="32"/>
          <w:szCs w:val="32"/>
          <w:lang w:eastAsia="ru-RU"/>
        </w:rPr>
        <w:t>Вторая группа.</w:t>
      </w:r>
      <w:r w:rsidRPr="003D2C10">
        <w:rPr>
          <w:rFonts w:ascii="Helvetica" w:eastAsia="Times New Roman" w:hAnsi="Helvetica" w:cs="Times New Roman"/>
          <w:color w:val="333333"/>
          <w:sz w:val="32"/>
          <w:szCs w:val="32"/>
          <w:lang w:eastAsia="ru-RU"/>
        </w:rPr>
        <w:t xml:space="preserve"> Подростки и юноши, впервые совершившие правонарушения, которые являются случайными с точки зрения повода и ситуации, но ранее уже имевшие отклонения </w:t>
      </w:r>
      <w:r w:rsidRPr="003D2C10">
        <w:rPr>
          <w:rFonts w:ascii="Helvetica" w:eastAsia="Times New Roman" w:hAnsi="Helvetica" w:cs="Times New Roman"/>
          <w:color w:val="333333"/>
          <w:sz w:val="32"/>
          <w:szCs w:val="32"/>
          <w:lang w:eastAsia="ru-RU"/>
        </w:rPr>
        <w:lastRenderedPageBreak/>
        <w:t>от норм поведения (побег из дома, курение, драка, употребление спиртных напитков). Они равнодушны относятся к учебной деятельности, среди этих подростков и юношей наблюдается систематическая неуспеваемость по нескольким предметам.</w:t>
      </w:r>
    </w:p>
    <w:p w:rsidR="00F94ECA" w:rsidRPr="003D2C10" w:rsidRDefault="00F94ECA" w:rsidP="00F94ECA">
      <w:pPr>
        <w:numPr>
          <w:ilvl w:val="0"/>
          <w:numId w:val="8"/>
        </w:numPr>
        <w:shd w:val="clear" w:color="auto" w:fill="FFFFFF"/>
        <w:spacing w:before="100" w:beforeAutospacing="1" w:after="100" w:afterAutospacing="1"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С такими подростками и юношами следует начинать работу с установления жесткого систематического контроля со стороны взрослых.</w:t>
      </w:r>
    </w:p>
    <w:p w:rsidR="00F94ECA" w:rsidRPr="003D2C10" w:rsidRDefault="00F94ECA" w:rsidP="00F94ECA">
      <w:pPr>
        <w:numPr>
          <w:ilvl w:val="0"/>
          <w:numId w:val="8"/>
        </w:numPr>
        <w:shd w:val="clear" w:color="auto" w:fill="FFFFFF"/>
        <w:spacing w:before="100" w:beforeAutospacing="1" w:after="100" w:afterAutospacing="1"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Необходимо обеспечение постоянного положительного влияния посредством подбора общественного воспитателя, который должен особое внимание сосредоточить на повышении роли коллектива, где учится подросток или юноша, и определении содержания досуговой деятельности последнего.</w:t>
      </w:r>
    </w:p>
    <w:p w:rsidR="00F94ECA" w:rsidRPr="003D2C10" w:rsidRDefault="00F94ECA" w:rsidP="00F94ECA">
      <w:pPr>
        <w:numPr>
          <w:ilvl w:val="0"/>
          <w:numId w:val="8"/>
        </w:numPr>
        <w:shd w:val="clear" w:color="auto" w:fill="FFFFFF"/>
        <w:spacing w:before="100" w:beforeAutospacing="1" w:after="100" w:afterAutospacing="1"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Надо поощрять положительные моменты в поведении педагогически запущенных учащихся, постоянно держать в поле зрения все виды их связей с микросредой.</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b/>
          <w:bCs/>
          <w:color w:val="333333"/>
          <w:sz w:val="32"/>
          <w:szCs w:val="32"/>
          <w:lang w:eastAsia="ru-RU"/>
        </w:rPr>
        <w:t>Третья группа</w:t>
      </w:r>
      <w:r w:rsidRPr="003D2C10">
        <w:rPr>
          <w:rFonts w:ascii="Helvetica" w:eastAsia="Times New Roman" w:hAnsi="Helvetica" w:cs="Times New Roman"/>
          <w:color w:val="333333"/>
          <w:sz w:val="32"/>
          <w:szCs w:val="32"/>
          <w:lang w:eastAsia="ru-RU"/>
        </w:rPr>
        <w:t>. Подростки или юноши, совершившие правонарушения, которые обусловлены их общей нравственной деформацией (грубые систематические нарушения дисциплины в учебном заведении и вне его, лживости, употребление спиртных напитков, курение, драки, грубость, жестокость). Это связано с тем, что у них сформирован определенный стереотип асоциального поведения. Чаще всего они являются активными участниками асоциальных неформальных групп подростков (юношей).</w:t>
      </w:r>
    </w:p>
    <w:p w:rsidR="00F94ECA" w:rsidRPr="003D2C10" w:rsidRDefault="00F94ECA" w:rsidP="00F94ECA">
      <w:pPr>
        <w:numPr>
          <w:ilvl w:val="0"/>
          <w:numId w:val="9"/>
        </w:numPr>
        <w:shd w:val="clear" w:color="auto" w:fill="FFFFFF"/>
        <w:spacing w:before="100" w:beforeAutospacing="1" w:after="100" w:afterAutospacing="1"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С этими учащимися необходимо построить работу таким образом, чтобы контроль за их выполнением общественных норм был не только жестким и систематическим, но и всесторонним.</w:t>
      </w:r>
    </w:p>
    <w:p w:rsidR="00F94ECA" w:rsidRPr="003D2C10" w:rsidRDefault="00F94ECA" w:rsidP="00F94ECA">
      <w:pPr>
        <w:numPr>
          <w:ilvl w:val="0"/>
          <w:numId w:val="9"/>
        </w:numPr>
        <w:shd w:val="clear" w:color="auto" w:fill="FFFFFF"/>
        <w:spacing w:before="100" w:beforeAutospacing="1" w:after="100" w:afterAutospacing="1"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Их надо изолировать от отрицательного влияния группы с асоциальным поведением на основе включения в общение с теми объединениями подростков, для которых характерно ярко выраженная, общественная, ценная деятельность.</w:t>
      </w:r>
    </w:p>
    <w:p w:rsidR="00F94ECA" w:rsidRPr="003D2C10" w:rsidRDefault="00F94ECA" w:rsidP="00F94ECA">
      <w:pPr>
        <w:numPr>
          <w:ilvl w:val="0"/>
          <w:numId w:val="9"/>
        </w:numPr>
        <w:shd w:val="clear" w:color="auto" w:fill="FFFFFF"/>
        <w:spacing w:before="100" w:beforeAutospacing="1" w:after="100" w:afterAutospacing="1"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lastRenderedPageBreak/>
        <w:t>Поощрять подростка или юношу следует только тогда, когда данное ему общественно полезное поручение выполнено до конца.</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b/>
          <w:bCs/>
          <w:color w:val="333333"/>
          <w:sz w:val="32"/>
          <w:szCs w:val="32"/>
          <w:lang w:eastAsia="ru-RU"/>
        </w:rPr>
        <w:t>Четвертая группа</w:t>
      </w:r>
      <w:r w:rsidRPr="003D2C10">
        <w:rPr>
          <w:rFonts w:ascii="Helvetica" w:eastAsia="Times New Roman" w:hAnsi="Helvetica" w:cs="Times New Roman"/>
          <w:color w:val="333333"/>
          <w:sz w:val="32"/>
          <w:szCs w:val="32"/>
          <w:lang w:eastAsia="ru-RU"/>
        </w:rPr>
        <w:t>. Подростки или юноши, характеризующиеся устойчивой антиобществе6нной направленностью. К их числу относятся те подростки и юноши, которые уже неоднократно совершали проступки и имеют определенное наказание. У этого типа подростков и юношей наибольшая деформация нравственных устоев. Они обычно не хотят учиться, уклоняются от работы. Нередко они являются руководителями подростковых, юношеских группировок антисоциального типа. С ними трудно сразу установить конта</w:t>
      </w:r>
      <w:bookmarkStart w:id="0" w:name="_GoBack"/>
      <w:bookmarkEnd w:id="0"/>
      <w:r w:rsidRPr="003D2C10">
        <w:rPr>
          <w:rFonts w:ascii="Helvetica" w:eastAsia="Times New Roman" w:hAnsi="Helvetica" w:cs="Times New Roman"/>
          <w:color w:val="333333"/>
          <w:sz w:val="32"/>
          <w:szCs w:val="32"/>
          <w:lang w:eastAsia="ru-RU"/>
        </w:rPr>
        <w:t>кт. Они грубы, возводят между собой и воспитателями барьер недоверия и даже враждебности.</w:t>
      </w:r>
    </w:p>
    <w:p w:rsidR="00F94ECA" w:rsidRPr="003D2C10" w:rsidRDefault="00F94ECA" w:rsidP="00F94ECA">
      <w:pPr>
        <w:numPr>
          <w:ilvl w:val="0"/>
          <w:numId w:val="10"/>
        </w:numPr>
        <w:shd w:val="clear" w:color="auto" w:fill="FFFFFF"/>
        <w:spacing w:before="100" w:beforeAutospacing="1" w:after="100" w:afterAutospacing="1"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Каждому воспитателю надо быть более настойчивым в перестройке его отношения к себе. Целеустремленность, принципиальность, чуткость и тактичность воспитания должны помочь подростку почувствовать необходимость общения с наставником.</w:t>
      </w:r>
    </w:p>
    <w:p w:rsidR="00F94ECA" w:rsidRPr="003D2C10" w:rsidRDefault="00F94ECA" w:rsidP="00F94ECA">
      <w:pPr>
        <w:numPr>
          <w:ilvl w:val="0"/>
          <w:numId w:val="10"/>
        </w:numPr>
        <w:shd w:val="clear" w:color="auto" w:fill="FFFFFF"/>
        <w:spacing w:before="100" w:beforeAutospacing="1" w:after="100" w:afterAutospacing="1"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Необходим систематический, всесторонний контроль за деятельностью подростка и юноши, за кругом их общения.</w:t>
      </w:r>
    </w:p>
    <w:p w:rsidR="00F94ECA" w:rsidRPr="003D2C10" w:rsidRDefault="00F94ECA" w:rsidP="00F94ECA">
      <w:pPr>
        <w:numPr>
          <w:ilvl w:val="0"/>
          <w:numId w:val="10"/>
        </w:numPr>
        <w:shd w:val="clear" w:color="auto" w:fill="FFFFFF"/>
        <w:spacing w:before="100" w:beforeAutospacing="1" w:after="100" w:afterAutospacing="1"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С начального этапа воспитательной работы надо добиваться, чтобы подросток или юноша накапливал положительный опыт.</w:t>
      </w:r>
    </w:p>
    <w:p w:rsidR="00F94ECA" w:rsidRPr="003D2C10" w:rsidRDefault="00F94ECA" w:rsidP="00F94ECA">
      <w:pPr>
        <w:numPr>
          <w:ilvl w:val="0"/>
          <w:numId w:val="10"/>
        </w:numPr>
        <w:shd w:val="clear" w:color="auto" w:fill="FFFFFF"/>
        <w:spacing w:before="100" w:beforeAutospacing="1" w:after="100" w:afterAutospacing="1"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Если же он не поддается воспитательному воздействию со стороны всех организаторов воспитательной работы с ним, то следует поставить вопрос о его направлении в специальное учебное учреждение.</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b/>
          <w:bCs/>
          <w:color w:val="333333"/>
          <w:sz w:val="32"/>
          <w:szCs w:val="32"/>
          <w:lang w:eastAsia="ru-RU"/>
        </w:rPr>
        <w:t>II. Социально-</w:t>
      </w:r>
      <w:proofErr w:type="spellStart"/>
      <w:r w:rsidRPr="003D2C10">
        <w:rPr>
          <w:rFonts w:ascii="Helvetica" w:eastAsia="Times New Roman" w:hAnsi="Helvetica" w:cs="Times New Roman"/>
          <w:b/>
          <w:bCs/>
          <w:color w:val="333333"/>
          <w:sz w:val="32"/>
          <w:szCs w:val="32"/>
          <w:lang w:eastAsia="ru-RU"/>
        </w:rPr>
        <w:t>психокоррегирующие</w:t>
      </w:r>
      <w:proofErr w:type="spellEnd"/>
      <w:r w:rsidRPr="003D2C10">
        <w:rPr>
          <w:rFonts w:ascii="Helvetica" w:eastAsia="Times New Roman" w:hAnsi="Helvetica" w:cs="Times New Roman"/>
          <w:b/>
          <w:bCs/>
          <w:color w:val="333333"/>
          <w:sz w:val="32"/>
          <w:szCs w:val="32"/>
          <w:lang w:eastAsia="ru-RU"/>
        </w:rPr>
        <w:t xml:space="preserve"> мероприятия в работе с подростками и юношами с патологическим отклоняющимся поведением</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Данную работу необходимо проводить с учетом характерологических особенностей подростка или юноши, с учетом ведущего «радикала» характера.</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lastRenderedPageBreak/>
        <w:t>В беседе с </w:t>
      </w:r>
      <w:r w:rsidRPr="003D2C10">
        <w:rPr>
          <w:rFonts w:ascii="Helvetica" w:eastAsia="Times New Roman" w:hAnsi="Helvetica" w:cs="Times New Roman"/>
          <w:i/>
          <w:iCs/>
          <w:color w:val="333333"/>
          <w:sz w:val="32"/>
          <w:szCs w:val="32"/>
          <w:lang w:eastAsia="ru-RU"/>
        </w:rPr>
        <w:t>подростками и юношами возбудимого и злопамятного склада</w:t>
      </w:r>
      <w:r w:rsidRPr="003D2C10">
        <w:rPr>
          <w:rFonts w:ascii="Helvetica" w:eastAsia="Times New Roman" w:hAnsi="Helvetica" w:cs="Times New Roman"/>
          <w:color w:val="333333"/>
          <w:sz w:val="32"/>
          <w:szCs w:val="32"/>
          <w:lang w:eastAsia="ru-RU"/>
        </w:rPr>
        <w:t> личности, необходимо обращать их внимание на социально положительные черты характера (бережливость, аккуратность, внимание к своему здоровью), подчеркивание, что именно это поможет способствовать их жизненному благополучию (уважение окружающих, долголетие, хорошо оплачиваемая работа). Построение бесед с подростками и юношами в таком плане окажется эффективным, так как именно эти проблемы наиболее важны для людей такого склада характера. Следует также помнить, что свойственная им эмоциональная неустойчивость, склонность к фиксации отрицательных переживаний приводят к тяжелым конфликтным ситуациям и противоправным действиям. В результате они оказываются в социальной изоляции.</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Для </w:t>
      </w:r>
      <w:r w:rsidRPr="003D2C10">
        <w:rPr>
          <w:rFonts w:ascii="Helvetica" w:eastAsia="Times New Roman" w:hAnsi="Helvetica" w:cs="Times New Roman"/>
          <w:i/>
          <w:iCs/>
          <w:color w:val="333333"/>
          <w:sz w:val="32"/>
          <w:szCs w:val="32"/>
          <w:lang w:eastAsia="ru-RU"/>
        </w:rPr>
        <w:t>подростков и юношей с недостаточной устойчивой центральной нервной системой</w:t>
      </w:r>
      <w:r w:rsidRPr="003D2C10">
        <w:rPr>
          <w:rFonts w:ascii="Helvetica" w:eastAsia="Times New Roman" w:hAnsi="Helvetica" w:cs="Times New Roman"/>
          <w:color w:val="333333"/>
          <w:sz w:val="32"/>
          <w:szCs w:val="32"/>
          <w:lang w:eastAsia="ru-RU"/>
        </w:rPr>
        <w:t> характерны эмоциональная взрывчатость, неумение управлять собой в конфликтных ситуациях, что часто ведет к правонарушениям. Указывая на эти личностные особенности, следует ориентировать их на избежание конфликтных ситуаций, напоминая, что такие ситуации являются наиболее опасными для них. Существенным для подростков и юношей первой и второй групп может оказаться и медикаментозное лечение успокаивающими препаратами, который может назначить только подростковый врач-психиатр.</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Внимание в работе с неустойчивыми в поведении подростками и юношами должно быть направлено на организацию неослабного контроля за учебными и другими видами их деятельности. Обращение к морально-этическим ценностям далеко не всегда приводят к положительным результатам- их почти невозможно переубедить, но можно принудить. Только создание четкой и постоянной системы наблюдения за подростком (юношей) приведет к улучшению поведения. Требовательное, порой даже жесткое руководство таким подростком (юношей), переносится им достаточно спокойно, без возникновения характерологических реакций активного протеста.</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lastRenderedPageBreak/>
        <w:t>В беседах с подростками и юношами, отличающимися жаждой любой деятельности, следует помнить, что они чаще всего являются лидерами и организаторами группы. Направляя их на социально одобряемые формы проявления активности (а именно эта потребность наиболее типична для таких подростков, юношей), необходимо показать, что только отказ от противоправного поведения может обеспечить разумную реализацию их кипучей энергии.</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Учитывая чрезмерный эгоцентризм и жажду признания </w:t>
      </w:r>
      <w:r w:rsidRPr="003D2C10">
        <w:rPr>
          <w:rFonts w:ascii="Helvetica" w:eastAsia="Times New Roman" w:hAnsi="Helvetica" w:cs="Times New Roman"/>
          <w:i/>
          <w:iCs/>
          <w:color w:val="333333"/>
          <w:sz w:val="32"/>
          <w:szCs w:val="32"/>
          <w:lang w:eastAsia="ru-RU"/>
        </w:rPr>
        <w:t>демонстративных подростков</w:t>
      </w:r>
      <w:r w:rsidRPr="003D2C10">
        <w:rPr>
          <w:rFonts w:ascii="Helvetica" w:eastAsia="Times New Roman" w:hAnsi="Helvetica" w:cs="Times New Roman"/>
          <w:color w:val="333333"/>
          <w:sz w:val="32"/>
          <w:szCs w:val="32"/>
          <w:lang w:eastAsia="ru-RU"/>
        </w:rPr>
        <w:t>, юношей, им следует разъяснить, что удовлетворение этих желаний возможно, например, при занятиях творчеством. Важно показать, что окружающие понимают внутренние причины отклоняющегося поведения (желание быть неординарным, необычным). В беседе целесообразно не оказывать «грубого» давления, а использовать живые, яркие примеры, образные сравнения. А в некоторых случаях можно и несколько преувеличивать тяжесть последующего наказания, учитывая трусливость субъектов.</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Реабилитационная и коррекционная работа с </w:t>
      </w:r>
      <w:r w:rsidRPr="003D2C10">
        <w:rPr>
          <w:rFonts w:ascii="Helvetica" w:eastAsia="Times New Roman" w:hAnsi="Helvetica" w:cs="Times New Roman"/>
          <w:i/>
          <w:iCs/>
          <w:color w:val="333333"/>
          <w:sz w:val="32"/>
          <w:szCs w:val="32"/>
          <w:lang w:eastAsia="ru-RU"/>
        </w:rPr>
        <w:t>подростками, юношами «необщительного»</w:t>
      </w:r>
      <w:r w:rsidRPr="003D2C10">
        <w:rPr>
          <w:rFonts w:ascii="Helvetica" w:eastAsia="Times New Roman" w:hAnsi="Helvetica" w:cs="Times New Roman"/>
          <w:color w:val="333333"/>
          <w:sz w:val="32"/>
          <w:szCs w:val="32"/>
          <w:lang w:eastAsia="ru-RU"/>
        </w:rPr>
        <w:t> </w:t>
      </w:r>
      <w:r w:rsidRPr="003D2C10">
        <w:rPr>
          <w:rFonts w:ascii="Helvetica" w:eastAsia="Times New Roman" w:hAnsi="Helvetica" w:cs="Times New Roman"/>
          <w:i/>
          <w:iCs/>
          <w:color w:val="333333"/>
          <w:sz w:val="32"/>
          <w:szCs w:val="32"/>
          <w:lang w:eastAsia="ru-RU"/>
        </w:rPr>
        <w:t>типа</w:t>
      </w:r>
      <w:r w:rsidRPr="003D2C10">
        <w:rPr>
          <w:rFonts w:ascii="Helvetica" w:eastAsia="Times New Roman" w:hAnsi="Helvetica" w:cs="Times New Roman"/>
          <w:color w:val="333333"/>
          <w:sz w:val="32"/>
          <w:szCs w:val="32"/>
          <w:lang w:eastAsia="ru-RU"/>
        </w:rPr>
        <w:t> (замкнутые) связана со значительными трудностями, так как эти подростки малообщительны, формальны в беседах, не допускают вмешательства в свой внутренний мир. В беседах с такими подростками, юношами недопустимо грубое воздействие, которое часто приводит к активным выражениям протеста. Часто оказывается целесообразной смена воспитателя, педагога, инспектора, так как без эмоционального контакта результаты будут минимальны. В таких случаях необходимо действовать через лиц, которым симпатизируют подростки(юноши) этого типа.</w:t>
      </w:r>
    </w:p>
    <w:p w:rsidR="00F94ECA" w:rsidRPr="003D2C10" w:rsidRDefault="00F94ECA" w:rsidP="00F94ECA">
      <w:pPr>
        <w:shd w:val="clear" w:color="auto" w:fill="FFFFFF"/>
        <w:spacing w:after="135"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Кроме индивидуальной коррекционной работы с подростками и юношами, имеющими признаки патологического отклоняющегося поведения, необходимы и общемедицинские мероприятия с участием подростковых врачей-психиатров. В число таких мероприятий можно включить следующие:</w:t>
      </w:r>
    </w:p>
    <w:p w:rsidR="00F94ECA" w:rsidRPr="003D2C10" w:rsidRDefault="00F94ECA" w:rsidP="00F94ECA">
      <w:pPr>
        <w:numPr>
          <w:ilvl w:val="0"/>
          <w:numId w:val="11"/>
        </w:numPr>
        <w:shd w:val="clear" w:color="auto" w:fill="FFFFFF"/>
        <w:spacing w:before="100" w:beforeAutospacing="1" w:after="100" w:afterAutospacing="1"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lastRenderedPageBreak/>
        <w:t>консультативный осмотр специалиста из инспекции по делам несовершеннолетних с целью выделения групп подростков, нуждающихся в специализированной помощи;</w:t>
      </w:r>
    </w:p>
    <w:p w:rsidR="00F94ECA" w:rsidRPr="003D2C10" w:rsidRDefault="00F94ECA" w:rsidP="00F94ECA">
      <w:pPr>
        <w:numPr>
          <w:ilvl w:val="0"/>
          <w:numId w:val="11"/>
        </w:numPr>
        <w:shd w:val="clear" w:color="auto" w:fill="FFFFFF"/>
        <w:spacing w:before="100" w:beforeAutospacing="1" w:after="100" w:afterAutospacing="1"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проведение медикаментозного и психотерапевтического лечения подростков и юношей с патологическим отклоняющимся поведением в поликлинических условиях, а при необходимости – и в больнице;</w:t>
      </w:r>
    </w:p>
    <w:p w:rsidR="00F94ECA" w:rsidRPr="003D2C10" w:rsidRDefault="00F94ECA" w:rsidP="00F94ECA">
      <w:pPr>
        <w:numPr>
          <w:ilvl w:val="0"/>
          <w:numId w:val="11"/>
        </w:numPr>
        <w:shd w:val="clear" w:color="auto" w:fill="FFFFFF"/>
        <w:spacing w:before="100" w:beforeAutospacing="1" w:after="100" w:afterAutospacing="1" w:line="240" w:lineRule="auto"/>
        <w:rPr>
          <w:rFonts w:ascii="Helvetica" w:eastAsia="Times New Roman" w:hAnsi="Helvetica" w:cs="Times New Roman"/>
          <w:color w:val="333333"/>
          <w:sz w:val="32"/>
          <w:szCs w:val="32"/>
          <w:lang w:eastAsia="ru-RU"/>
        </w:rPr>
      </w:pPr>
      <w:r w:rsidRPr="003D2C10">
        <w:rPr>
          <w:rFonts w:ascii="Helvetica" w:eastAsia="Times New Roman" w:hAnsi="Helvetica" w:cs="Times New Roman"/>
          <w:color w:val="333333"/>
          <w:sz w:val="32"/>
          <w:szCs w:val="32"/>
          <w:lang w:eastAsia="ru-RU"/>
        </w:rPr>
        <w:t>проведение разъяснительно-пропагандистской работы среди подростков.</w:t>
      </w:r>
    </w:p>
    <w:p w:rsidR="00451BEB" w:rsidRPr="003D2C10" w:rsidRDefault="00451BEB">
      <w:pPr>
        <w:rPr>
          <w:sz w:val="32"/>
          <w:szCs w:val="32"/>
        </w:rPr>
      </w:pPr>
    </w:p>
    <w:sectPr w:rsidR="00451BEB" w:rsidRPr="003D2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CBD"/>
    <w:multiLevelType w:val="multilevel"/>
    <w:tmpl w:val="4EE2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10B5B"/>
    <w:multiLevelType w:val="multilevel"/>
    <w:tmpl w:val="8724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F28DA"/>
    <w:multiLevelType w:val="multilevel"/>
    <w:tmpl w:val="EACA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432EF"/>
    <w:multiLevelType w:val="multilevel"/>
    <w:tmpl w:val="853A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A1D41"/>
    <w:multiLevelType w:val="multilevel"/>
    <w:tmpl w:val="E6FA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1583F"/>
    <w:multiLevelType w:val="multilevel"/>
    <w:tmpl w:val="712C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A046B"/>
    <w:multiLevelType w:val="multilevel"/>
    <w:tmpl w:val="37D4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345D8"/>
    <w:multiLevelType w:val="multilevel"/>
    <w:tmpl w:val="4362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6D07D2"/>
    <w:multiLevelType w:val="multilevel"/>
    <w:tmpl w:val="782A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9F06C0"/>
    <w:multiLevelType w:val="multilevel"/>
    <w:tmpl w:val="46F6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D3821"/>
    <w:multiLevelType w:val="multilevel"/>
    <w:tmpl w:val="1320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2"/>
  </w:num>
  <w:num w:numId="4">
    <w:abstractNumId w:val="5"/>
  </w:num>
  <w:num w:numId="5">
    <w:abstractNumId w:val="4"/>
  </w:num>
  <w:num w:numId="6">
    <w:abstractNumId w:val="6"/>
  </w:num>
  <w:num w:numId="7">
    <w:abstractNumId w:val="3"/>
  </w:num>
  <w:num w:numId="8">
    <w:abstractNumId w:val="1"/>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F6"/>
    <w:rsid w:val="003D2C10"/>
    <w:rsid w:val="00451BEB"/>
    <w:rsid w:val="008154F6"/>
    <w:rsid w:val="00F94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6A7F2-95EE-4D01-B341-2C2F0108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94E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94E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E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94EC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94ECA"/>
    <w:rPr>
      <w:color w:val="0000FF"/>
      <w:u w:val="single"/>
    </w:rPr>
  </w:style>
  <w:style w:type="character" w:styleId="a4">
    <w:name w:val="Emphasis"/>
    <w:basedOn w:val="a0"/>
    <w:uiPriority w:val="20"/>
    <w:qFormat/>
    <w:rsid w:val="00F94ECA"/>
    <w:rPr>
      <w:i/>
      <w:iCs/>
    </w:rPr>
  </w:style>
  <w:style w:type="paragraph" w:styleId="a5">
    <w:name w:val="Normal (Web)"/>
    <w:basedOn w:val="a"/>
    <w:uiPriority w:val="99"/>
    <w:semiHidden/>
    <w:unhideWhenUsed/>
    <w:rsid w:val="00F94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94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24403">
      <w:bodyDiv w:val="1"/>
      <w:marLeft w:val="0"/>
      <w:marRight w:val="0"/>
      <w:marTop w:val="0"/>
      <w:marBottom w:val="0"/>
      <w:divBdr>
        <w:top w:val="none" w:sz="0" w:space="0" w:color="auto"/>
        <w:left w:val="none" w:sz="0" w:space="0" w:color="auto"/>
        <w:bottom w:val="none" w:sz="0" w:space="0" w:color="auto"/>
        <w:right w:val="none" w:sz="0" w:space="0" w:color="auto"/>
      </w:divBdr>
      <w:divsChild>
        <w:div w:id="1744722556">
          <w:marLeft w:val="-225"/>
          <w:marRight w:val="-225"/>
          <w:marTop w:val="0"/>
          <w:marBottom w:val="0"/>
          <w:divBdr>
            <w:top w:val="none" w:sz="0" w:space="0" w:color="auto"/>
            <w:left w:val="none" w:sz="0" w:space="0" w:color="auto"/>
            <w:bottom w:val="none" w:sz="0" w:space="0" w:color="auto"/>
            <w:right w:val="none" w:sz="0" w:space="0" w:color="auto"/>
          </w:divBdr>
        </w:div>
        <w:div w:id="1845431261">
          <w:marLeft w:val="0"/>
          <w:marRight w:val="0"/>
          <w:marTop w:val="0"/>
          <w:marBottom w:val="0"/>
          <w:divBdr>
            <w:top w:val="none" w:sz="0" w:space="0" w:color="auto"/>
            <w:left w:val="none" w:sz="0" w:space="0" w:color="auto"/>
            <w:bottom w:val="none" w:sz="0" w:space="0" w:color="auto"/>
            <w:right w:val="none" w:sz="0" w:space="0" w:color="auto"/>
          </w:divBdr>
          <w:divsChild>
            <w:div w:id="205796474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3207</Words>
  <Characters>18286</Characters>
  <Application>Microsoft Office Word</Application>
  <DocSecurity>0</DocSecurity>
  <Lines>152</Lines>
  <Paragraphs>42</Paragraphs>
  <ScaleCrop>false</ScaleCrop>
  <Company>diakov.net</Company>
  <LinksUpToDate>false</LinksUpToDate>
  <CharactersWithSpaces>21451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2021-06-03T11:27:00Z</dcterms:created>
  <dcterms:modified xsi:type="dcterms:W3CDTF">2021-06-11T05:20:00Z</dcterms:modified>
</cp:coreProperties>
</file>