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40" w:rsidRPr="001A5140" w:rsidRDefault="001A5140" w:rsidP="001A5140">
      <w:pPr>
        <w:rPr>
          <w:b/>
          <w:sz w:val="36"/>
          <w:szCs w:val="36"/>
        </w:rPr>
      </w:pPr>
      <w:bookmarkStart w:id="0" w:name="_GoBack"/>
      <w:r w:rsidRPr="001A5140">
        <w:rPr>
          <w:b/>
          <w:sz w:val="36"/>
          <w:szCs w:val="36"/>
        </w:rPr>
        <w:t>Акция «Безопасность на дороге».</w:t>
      </w:r>
    </w:p>
    <w:bookmarkEnd w:id="0"/>
    <w:p w:rsidR="00205F25" w:rsidRDefault="001A5140" w:rsidP="001A5140">
      <w:r>
        <w:t>19 сентября, в целях профилактики детского дорожно-</w:t>
      </w:r>
      <w:proofErr w:type="spellStart"/>
      <w:r>
        <w:t>транспорного</w:t>
      </w:r>
      <w:proofErr w:type="spellEnd"/>
      <w:r>
        <w:t xml:space="preserve"> травматизма, отрядом </w:t>
      </w:r>
      <w:proofErr w:type="spellStart"/>
      <w:r>
        <w:t>ЮИДовцев</w:t>
      </w:r>
      <w:proofErr w:type="spellEnd"/>
      <w:r>
        <w:t xml:space="preserve"> с учащимися 1 класса было проведено мероприятие по безопасности дорожного движения в рамках акции «Безопасность на дороге». Юные инспектора движения напомнили первоклассникам основные правила дорожного движения, обсудили, как нужно вести себя в роли пешеходов и пассажиров. Многие ребята подтвердили, что они всегда переходят дорогу только в предназначенных для этого местах и знают, что нельзя шуметь, играть в транспорте, отвлекать водителя во время движения, пользоваться наушниками при переходах дорог. В конце мероприятия первоклашкам были вручены памятки о соблюдении правил дорожного движения.</w:t>
      </w:r>
    </w:p>
    <w:p w:rsidR="001A5140" w:rsidRDefault="001A5140" w:rsidP="001A5140">
      <w:r w:rsidRPr="001A5140">
        <w:drawing>
          <wp:inline distT="0" distB="0" distL="0" distR="0">
            <wp:extent cx="4317365" cy="5748655"/>
            <wp:effectExtent l="0" t="0" r="6985" b="4445"/>
            <wp:docPr id="1" name="Рисунок 1" descr="https://sun9-4.userapi.com/impg/VbgXnnpzoLDWLCZC5e1eK4tZkFghV-ngVtEg3A/sY1gj8qYVBI.jpg?size=453x604&amp;quality=95&amp;sign=64ee3360378ed745238868bc956566d4&amp;c_uniq_tag=CTGruE4Ri3TpfNbH5VxrJBlyHyVvBnq8yTRgr7cerw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VbgXnnpzoLDWLCZC5e1eK4tZkFghV-ngVtEg3A/sY1gj8qYVBI.jpg?size=453x604&amp;quality=95&amp;sign=64ee3360378ed745238868bc956566d4&amp;c_uniq_tag=CTGruE4Ri3TpfNbH5VxrJBlyHyVvBnq8yTRgr7cerw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57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140" w:rsidRDefault="001A5140" w:rsidP="001A5140">
      <w:r w:rsidRPr="001A5140">
        <w:lastRenderedPageBreak/>
        <w:drawing>
          <wp:inline distT="0" distB="0" distL="0" distR="0">
            <wp:extent cx="4317365" cy="5748655"/>
            <wp:effectExtent l="0" t="0" r="6985" b="4445"/>
            <wp:docPr id="2" name="Рисунок 2" descr="https://sun9-11.userapi.com/impg/oj-hZO3LNyUbepiIQTGXl1bgXB1kJJyHdX224Q/u1bjAGTMxw8.jpg?size=453x604&amp;quality=95&amp;sign=12f5b13bac4290bf26a5f447bb85f555&amp;c_uniq_tag=l6qC-J362-WOwqyiLEqB9x77wsgekAJpFQ-VoEDcqO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1.userapi.com/impg/oj-hZO3LNyUbepiIQTGXl1bgXB1kJJyHdX224Q/u1bjAGTMxw8.jpg?size=453x604&amp;quality=95&amp;sign=12f5b13bac4290bf26a5f447bb85f555&amp;c_uniq_tag=l6qC-J362-WOwqyiLEqB9x77wsgekAJpFQ-VoEDcqOU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57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140" w:rsidRDefault="001A5140" w:rsidP="001A5140">
      <w:r w:rsidRPr="001A5140">
        <w:lastRenderedPageBreak/>
        <w:drawing>
          <wp:inline distT="0" distB="0" distL="0" distR="0">
            <wp:extent cx="4317365" cy="5748655"/>
            <wp:effectExtent l="0" t="0" r="6985" b="4445"/>
            <wp:docPr id="3" name="Рисунок 3" descr="https://sun9-66.userapi.com/impg/q58sdN5XlcCluRQhqMpUnl3tjT2Am-dFIZqYVg/ns4fLvTL3g4.jpg?size=453x604&amp;quality=95&amp;sign=6d9aa2e7b18cbcb1ce0eb7caf0fdcc35&amp;c_uniq_tag=32TfEs0btlXP8TABYexGuuIzCWnwHCoSwu5D84zUFt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6.userapi.com/impg/q58sdN5XlcCluRQhqMpUnl3tjT2Am-dFIZqYVg/ns4fLvTL3g4.jpg?size=453x604&amp;quality=95&amp;sign=6d9aa2e7b18cbcb1ce0eb7caf0fdcc35&amp;c_uniq_tag=32TfEs0btlXP8TABYexGuuIzCWnwHCoSwu5D84zUFtw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57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140" w:rsidRDefault="001A5140" w:rsidP="001A5140">
      <w:r w:rsidRPr="001A5140">
        <w:lastRenderedPageBreak/>
        <w:drawing>
          <wp:inline distT="0" distB="0" distL="0" distR="0">
            <wp:extent cx="4317365" cy="5748655"/>
            <wp:effectExtent l="0" t="0" r="6985" b="4445"/>
            <wp:docPr id="4" name="Рисунок 4" descr="https://sun9-11.userapi.com/impg/KPNECAMqu14_YDntzHQUulw29zkV9wSO6P7vFQ/bIVo5F2tETo.jpg?size=453x604&amp;quality=95&amp;sign=25eb456def5d87928f011e97c99ca9dc&amp;c_uniq_tag=bRPty7To483tUAKlPgBqbAxGqmlsMaPcRyScvofGjo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1.userapi.com/impg/KPNECAMqu14_YDntzHQUulw29zkV9wSO6P7vFQ/bIVo5F2tETo.jpg?size=453x604&amp;quality=95&amp;sign=25eb456def5d87928f011e97c99ca9dc&amp;c_uniq_tag=bRPty7To483tUAKlPgBqbAxGqmlsMaPcRyScvofGjoY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57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87"/>
    <w:rsid w:val="001A5140"/>
    <w:rsid w:val="00205F25"/>
    <w:rsid w:val="00D5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788B"/>
  <w15:chartTrackingRefBased/>
  <w15:docId w15:val="{C77A7360-7B5B-463B-A71F-407DD78D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2024-02-20T11:14:00Z</dcterms:created>
  <dcterms:modified xsi:type="dcterms:W3CDTF">2024-02-20T11:15:00Z</dcterms:modified>
</cp:coreProperties>
</file>