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НРМОБУ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Обь-Юганская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СОШ»</w:t>
      </w: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P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Рабочая программа кружка</w:t>
      </w:r>
      <w:r w:rsidRPr="0001171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по внеурочной деятельности</w:t>
      </w: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01171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Пейзаж в живо</w:t>
      </w:r>
      <w:r w:rsidRPr="0001171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писи»</w:t>
      </w: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с </w:t>
      </w:r>
      <w:r w:rsidR="009723F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учащимися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начальных классов</w:t>
      </w: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011715" w:rsidRP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                                                 </w:t>
      </w:r>
      <w:r w:rsidRPr="0001171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Руководитель:</w:t>
      </w: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01171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                                                </w:t>
      </w:r>
      <w:r w:rsidRPr="0001171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учитель-логопед </w:t>
      </w:r>
    </w:p>
    <w:p w:rsidR="00011715" w:rsidRP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                                               </w:t>
      </w:r>
      <w:r w:rsidRPr="0001171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Капитан Е.Ю.</w:t>
      </w:r>
    </w:p>
    <w:p w:rsidR="00011715" w:rsidRP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Default="00011715" w:rsidP="00011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Default="00011715" w:rsidP="0001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2021-2022г.</w:t>
      </w:r>
    </w:p>
    <w:p w:rsidR="00011715" w:rsidRDefault="00011715" w:rsidP="00011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Default="00011715" w:rsidP="00011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Актуальность, 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педагогическая целесообразность программы:</w:t>
      </w:r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Федеральном государственном образовательном стандарте второго поколения внеурочной деятельности школьников уделено особое внимание, определено особое пространство и время в образовательном процессе, как неотъемлемой части базисного учебного плана.</w:t>
      </w:r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воспитания у ребенка чуткости, доброты, художественного вкуса,                        гордости за свой край, Родину, художественную культуру своего народа остается </w:t>
      </w:r>
      <w:r w:rsidRPr="00011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актуальной.</w:t>
      </w:r>
    </w:p>
    <w:p w:rsidR="00011715" w:rsidRPr="00011715" w:rsidRDefault="00011715" w:rsidP="00011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Оказать помощь в решении этой проблемы может изобразительное искусство, в частности один из самых его эмоциональных жанров – </w:t>
      </w:r>
      <w:r w:rsidRPr="00011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пейзаж.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  Учебный курс раскрывает понятия, что художественный пейзаж – высшая степень восприятия человеком природы. В пейзажной живописи предстаёт духовная атмосфера времени. </w:t>
      </w:r>
      <w:r w:rsidRPr="00011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 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 на то, чтобы научить детей видеть великолепие природы, разбудить воображение, помочь передать свои чувства, настроение на бумаге.</w:t>
      </w:r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курс раскрывает понятия, что художественный пейзаж –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сшая  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восприятия человеком природы. В пейзажной живописи предстает духовная атмосфера времени.</w:t>
      </w:r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  Изобразительная деятельность занимает особое место в развитии и воспитании детей. Содействуя развитию воображения и фантазии,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</w:t>
      </w:r>
    </w:p>
    <w:p w:rsidR="00011715" w:rsidRPr="00011715" w:rsidRDefault="00011715" w:rsidP="00011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детей изобразительным искусством совершенствуют органы чувств, развивают умение наблюдать, анализировать, запоминать, учат понимать прекрасное, отличать искусство от дешевых поделок.  </w:t>
      </w:r>
    </w:p>
    <w:p w:rsidR="00011715" w:rsidRPr="00011715" w:rsidRDefault="00011715" w:rsidP="00011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будучи сопряжено с изучением лучших произведений искусства, художественное творчество пробуждает у детей интерес к искусству, любовь и уважение к культуре своего народа.</w:t>
      </w:r>
    </w:p>
    <w:p w:rsidR="00011715" w:rsidRPr="00011715" w:rsidRDefault="00011715" w:rsidP="00011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Сегодня, когда во многих общеобразовательных школах на изучение изобразительного искусства отводится ограниченное время, развитие художественного творчества школьников через систему дополнительного образования детей становится особенно </w:t>
      </w:r>
      <w:r w:rsidRPr="00011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актуальным.</w:t>
      </w:r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11715"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</w:rPr>
        <w:t>Данная программа позволяет решать не только 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и проявлять лидерские качества. Также через занятия изобразительным творчеством появляются реальные возможности решать психологические проблемы детей, возникающие у многих в семье и школе.</w:t>
      </w:r>
    </w:p>
    <w:p w:rsidR="00011715" w:rsidRPr="00011715" w:rsidRDefault="00011715" w:rsidP="00011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предусматривает формирование художественно-творческой активности школьников, последовательный, дифференцированный процесс обучения рисованию образов природы. Процесс </w:t>
      </w:r>
      <w:proofErr w:type="gramStart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данной программе  предполагает использование современных образовательных технологий, в том числе информационно-коммуникационных и </w:t>
      </w:r>
      <w:proofErr w:type="spellStart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1715" w:rsidRPr="00011715" w:rsidRDefault="00011715" w:rsidP="00011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Реализация задач </w:t>
      </w:r>
      <w:proofErr w:type="spellStart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этнохудожественного</w:t>
      </w:r>
      <w:proofErr w:type="spellEnd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и воспитания, как одного из важнейших направлений гармоничного развития личности, требует совершенствования  системы художественного воспитания учащихся. Оно должно быть направлено на  развитие практической художественно-творческой деятельности 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учащихся.</w:t>
      </w:r>
      <w:r w:rsidRPr="00011715">
        <w:rPr>
          <w:rFonts w:ascii="Times New Roman" w:eastAsia="Times New Roman" w:hAnsi="Times New Roman" w:cs="Times New Roman"/>
          <w:b/>
          <w:bCs/>
          <w:color w:val="000000"/>
          <w:sz w:val="48"/>
        </w:rPr>
        <w:t> </w:t>
      </w:r>
      <w:r w:rsidRPr="00011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 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 на основе  Примерной программы по внеурочной деятельности. Начальное и основное образование. Под ред. В.А. Горского, 2-е издание,</w:t>
      </w:r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 М. Просвещение 2011. (стандарты второго поколения).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1171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11715">
        <w:rPr>
          <w:rFonts w:ascii="Times New Roman" w:eastAsia="Times New Roman" w:hAnsi="Times New Roman" w:cs="Times New Roman"/>
          <w:b/>
          <w:bCs/>
          <w:color w:val="000000"/>
          <w:sz w:val="48"/>
        </w:rPr>
        <w:t>  </w:t>
      </w:r>
      <w:r w:rsidRPr="00011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 имеет 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общекультурную  направленность</w:t>
      </w:r>
      <w:r w:rsidRPr="00011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11715" w:rsidRPr="00011715" w:rsidRDefault="00011715" w:rsidP="00011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предполагает кружковой уровень освоения знаний и практических навыков, по функциональному предназначению – учебно-познавательной,</w:t>
      </w:r>
    </w:p>
    <w:p w:rsidR="00011715" w:rsidRPr="00011715" w:rsidRDefault="00011715" w:rsidP="00011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Программа предусматривает: Знакомство с творчеством художников разного жанра, видами изобразительного искусства, законами перспективы, композиции и </w:t>
      </w:r>
      <w:proofErr w:type="spellStart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колористики</w:t>
      </w:r>
      <w:proofErr w:type="spellEnd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, выбор  художественных приёмов, авторский стиль, гризайль, абстракция, рисование с помощью компьютерных программ.</w:t>
      </w:r>
    </w:p>
    <w:p w:rsidR="00011715" w:rsidRPr="00011715" w:rsidRDefault="00011715" w:rsidP="00011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направлены на освоение языка художественной выразительности станкового искусства (живопись, графика</w:t>
      </w:r>
      <w:proofErr w:type="gramStart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,),</w:t>
      </w:r>
      <w:proofErr w:type="gramEnd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языка декоративно-прикладного искусства (аппликация) декоративные композиции и бумажной пластики. Кроме этого, предполагается творческая работа с природными материалами.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Программа поможет решить различные </w:t>
      </w:r>
      <w:r w:rsidRPr="00011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учебные задачи: 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детьми основных правил изображения; овладение материалами и инструментами изобразительной деятельности; развитие стремления к общению с искусством; </w:t>
      </w:r>
      <w:r w:rsidRPr="00011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воспитательные задачи: 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эстетического отношения к красоте окружающего мира; развитие умения контактировать со сверстниками в творческой деятельности; формирование чувства радости от результатов индивидуальной и коллективной деятельности; </w:t>
      </w:r>
      <w:r w:rsidRPr="00011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творческие задачи: 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использовать образно-выразительные средства для решения творческой задачи; развитие стремления к творческой самореализации средствами художественной деятельности.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11715" w:rsidRPr="00011715" w:rsidRDefault="00011715" w:rsidP="00011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первого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 года обучения: Знакомство с творчеством художников-пейзажистов, видами пейзажей, линией горизонта, перспективой, рисование образов природы.</w:t>
      </w:r>
    </w:p>
    <w:p w:rsidR="00011715" w:rsidRPr="00011715" w:rsidRDefault="00011715" w:rsidP="00011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второго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 года обучения: Работа на пленере, передача разного состояния погоды, работа графическими материалами, приёмы работы акварелью.</w:t>
      </w:r>
    </w:p>
    <w:p w:rsidR="00011715" w:rsidRPr="00011715" w:rsidRDefault="00011715" w:rsidP="00011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третьего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 года обучения: Выбор художественных приёмов, авторский стиль, гризайль, абстракция, рисование с помощью компьютерных программ.</w:t>
      </w:r>
    </w:p>
    <w:p w:rsidR="00011715" w:rsidRPr="00011715" w:rsidRDefault="00011715" w:rsidP="00011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11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эстетического, художественного, патриотического воспитания личности через организацию современной познавательной, творческой деятельности детей и использование новых образовательных технологий.</w:t>
      </w:r>
    </w:p>
    <w:p w:rsidR="00011715" w:rsidRPr="00011715" w:rsidRDefault="00011715" w:rsidP="0001171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Pr="00011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011715" w:rsidRPr="00011715" w:rsidRDefault="00011715" w:rsidP="00011715">
      <w:pPr>
        <w:numPr>
          <w:ilvl w:val="0"/>
          <w:numId w:val="1"/>
        </w:numPr>
        <w:shd w:val="clear" w:color="auto" w:fill="FFFFFF"/>
        <w:spacing w:before="25" w:after="25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    Формировать у детей представление о пейзаже, как о жанре.</w:t>
      </w:r>
    </w:p>
    <w:p w:rsidR="00011715" w:rsidRPr="00011715" w:rsidRDefault="00011715" w:rsidP="00011715">
      <w:pPr>
        <w:numPr>
          <w:ilvl w:val="0"/>
          <w:numId w:val="1"/>
        </w:numPr>
        <w:shd w:val="clear" w:color="auto" w:fill="FFFFFF"/>
        <w:spacing w:before="25" w:after="25" w:line="240" w:lineRule="auto"/>
        <w:ind w:left="900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видение художественного образа в единстве его содержания и средств выразительности.</w:t>
      </w:r>
    </w:p>
    <w:p w:rsidR="00011715" w:rsidRPr="00011715" w:rsidRDefault="00011715" w:rsidP="00011715">
      <w:pPr>
        <w:numPr>
          <w:ilvl w:val="0"/>
          <w:numId w:val="1"/>
        </w:numPr>
        <w:shd w:val="clear" w:color="auto" w:fill="FFFFFF"/>
        <w:spacing w:before="25" w:after="25" w:line="240" w:lineRule="auto"/>
        <w:ind w:left="900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творчество и интерес к пейзажному жанру.</w:t>
      </w:r>
    </w:p>
    <w:p w:rsidR="00011715" w:rsidRPr="00011715" w:rsidRDefault="00011715" w:rsidP="00011715">
      <w:pPr>
        <w:numPr>
          <w:ilvl w:val="0"/>
          <w:numId w:val="1"/>
        </w:numPr>
        <w:shd w:val="clear" w:color="auto" w:fill="FFFFFF"/>
        <w:spacing w:before="25" w:after="25" w:line="240" w:lineRule="auto"/>
        <w:ind w:left="900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технические приёмы работы графическими и живописными материалами в передаче различных образов природы и её состояние.</w:t>
      </w:r>
    </w:p>
    <w:p w:rsidR="00011715" w:rsidRPr="00011715" w:rsidRDefault="00011715" w:rsidP="00011715">
      <w:pPr>
        <w:numPr>
          <w:ilvl w:val="0"/>
          <w:numId w:val="1"/>
        </w:numPr>
        <w:shd w:val="clear" w:color="auto" w:fill="FFFFFF"/>
        <w:spacing w:before="25" w:after="25" w:line="240" w:lineRule="auto"/>
        <w:ind w:left="900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колористическое видение, умение выбирать цветовую гамму.</w:t>
      </w:r>
    </w:p>
    <w:p w:rsidR="00011715" w:rsidRPr="00011715" w:rsidRDefault="00011715" w:rsidP="00011715">
      <w:pPr>
        <w:numPr>
          <w:ilvl w:val="0"/>
          <w:numId w:val="1"/>
        </w:numPr>
        <w:shd w:val="clear" w:color="auto" w:fill="FFFFFF"/>
        <w:spacing w:before="25" w:after="25" w:line="240" w:lineRule="auto"/>
        <w:ind w:left="900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понимать содержание произведений искусства, выделять средства выразительности.</w:t>
      </w:r>
    </w:p>
    <w:p w:rsidR="00011715" w:rsidRPr="00011715" w:rsidRDefault="00011715" w:rsidP="00011715">
      <w:pPr>
        <w:numPr>
          <w:ilvl w:val="0"/>
          <w:numId w:val="1"/>
        </w:numPr>
        <w:shd w:val="clear" w:color="auto" w:fill="FFFFFF"/>
        <w:spacing w:before="25" w:after="25" w:line="240" w:lineRule="auto"/>
        <w:ind w:left="900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выполнять творческие работы с использованием компьютерных программ.</w:t>
      </w:r>
    </w:p>
    <w:p w:rsidR="00011715" w:rsidRPr="00011715" w:rsidRDefault="00011715" w:rsidP="00011715">
      <w:pPr>
        <w:numPr>
          <w:ilvl w:val="0"/>
          <w:numId w:val="1"/>
        </w:numPr>
        <w:shd w:val="clear" w:color="auto" w:fill="FFFFFF"/>
        <w:spacing w:before="25" w:after="25" w:line="240" w:lineRule="auto"/>
        <w:ind w:left="900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асоциальное мышление, воображение, фантазию, способность к творческому анализу и синтезу.</w:t>
      </w:r>
    </w:p>
    <w:p w:rsidR="00011715" w:rsidRPr="00011715" w:rsidRDefault="00011715" w:rsidP="00011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Воспитательные задачи:</w:t>
      </w:r>
    </w:p>
    <w:p w:rsidR="00011715" w:rsidRPr="00011715" w:rsidRDefault="00011715" w:rsidP="00011715">
      <w:pPr>
        <w:numPr>
          <w:ilvl w:val="0"/>
          <w:numId w:val="2"/>
        </w:numPr>
        <w:shd w:val="clear" w:color="auto" w:fill="FFFFFF"/>
        <w:spacing w:before="25" w:after="25" w:line="240" w:lineRule="auto"/>
        <w:ind w:left="1020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доброту сердца, чуткость души, действенную любовь к  природе.</w:t>
      </w:r>
    </w:p>
    <w:p w:rsidR="00011715" w:rsidRPr="00011715" w:rsidRDefault="00011715" w:rsidP="00011715">
      <w:pPr>
        <w:numPr>
          <w:ilvl w:val="0"/>
          <w:numId w:val="2"/>
        </w:numPr>
        <w:shd w:val="clear" w:color="auto" w:fill="FFFFFF"/>
        <w:spacing w:before="25" w:after="25" w:line="240" w:lineRule="auto"/>
        <w:ind w:left="1020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Воспитывать бережное отношение к природе, чувство гордости за ту землю, на которой живёшь.</w:t>
      </w:r>
    </w:p>
    <w:p w:rsidR="00011715" w:rsidRPr="00011715" w:rsidRDefault="00011715" w:rsidP="00011715">
      <w:pPr>
        <w:numPr>
          <w:ilvl w:val="0"/>
          <w:numId w:val="2"/>
        </w:numPr>
        <w:shd w:val="clear" w:color="auto" w:fill="FFFFFF"/>
        <w:spacing w:before="25" w:after="25" w:line="240" w:lineRule="auto"/>
        <w:ind w:left="1020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нравственно-эстетическую отзывчивость на </w:t>
      </w:r>
      <w:proofErr w:type="gramStart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прекрасное</w:t>
      </w:r>
      <w:proofErr w:type="gramEnd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жизни и искусстве.</w:t>
      </w:r>
    </w:p>
    <w:p w:rsidR="00011715" w:rsidRPr="00011715" w:rsidRDefault="00011715" w:rsidP="00011715">
      <w:pPr>
        <w:numPr>
          <w:ilvl w:val="0"/>
          <w:numId w:val="2"/>
        </w:numPr>
        <w:shd w:val="clear" w:color="auto" w:fill="FFFFFF"/>
        <w:spacing w:before="25" w:after="25" w:line="240" w:lineRule="auto"/>
        <w:ind w:left="1020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патриотические чувства.</w:t>
      </w:r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Сроки реализации программы и возраст обучающихся детей</w:t>
      </w:r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реализации программы – 3 года.</w:t>
      </w:r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год обучения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</w:t>
      </w:r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год обучения-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</w:t>
      </w:r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Третий год обучения  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</w:t>
      </w:r>
    </w:p>
    <w:p w:rsidR="00011715" w:rsidRPr="00011715" w:rsidRDefault="00011715" w:rsidP="00011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обучающихся  8 -11 лет.</w:t>
      </w:r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Режим занятий</w:t>
      </w:r>
    </w:p>
    <w:p w:rsidR="00011715" w:rsidRPr="00011715" w:rsidRDefault="00011715" w:rsidP="00011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    Занятия проводятся:</w:t>
      </w:r>
    </w:p>
    <w:p w:rsidR="00011715" w:rsidRPr="00011715" w:rsidRDefault="00011715" w:rsidP="000117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11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один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раз</w:t>
      </w:r>
      <w:r w:rsidRPr="00011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неделю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 час.</w:t>
      </w:r>
    </w:p>
    <w:p w:rsidR="00011715" w:rsidRPr="00011715" w:rsidRDefault="00011715" w:rsidP="0001171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Формы  занятий</w:t>
      </w:r>
    </w:p>
    <w:p w:rsidR="00011715" w:rsidRPr="00011715" w:rsidRDefault="00011715" w:rsidP="000117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программы используются несколько 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форм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занятий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11715" w:rsidRPr="00011715" w:rsidRDefault="00011715" w:rsidP="000117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Вводное занятие – 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знакомит учащихся с техникой безопасности, особенностями организации обучения и предлагаемой программой работы на текущий год. На этом занятии желательно присутствие родителей обучающихся.</w:t>
      </w:r>
    </w:p>
    <w:p w:rsidR="00011715" w:rsidRPr="00011715" w:rsidRDefault="00011715" w:rsidP="000117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Ознакомительное занятие – 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знакомит детей с новыми методами работы в тех или иных техниках с различными материалами (обучающиеся получают преимущественно теоретические знания).</w:t>
      </w:r>
    </w:p>
    <w:p w:rsidR="00011715" w:rsidRPr="00011715" w:rsidRDefault="00011715" w:rsidP="000117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Занятие с натуры – 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специальное занятие, предоставляющее возможность изучать азы рисунка и живописи, используя натуру.</w:t>
      </w:r>
    </w:p>
    <w:p w:rsidR="00011715" w:rsidRPr="00011715" w:rsidRDefault="00011715" w:rsidP="000117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Занятие по памяти – 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после усвоения детьми полученных знаний в работе с натуры; оно дает ребёнку возможность тренировать свою зрительную память.</w:t>
      </w:r>
    </w:p>
    <w:p w:rsidR="00011715" w:rsidRPr="00011715" w:rsidRDefault="00011715" w:rsidP="000117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Тематическое занятие – 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предлагается работать над иллюстрацией к сказкам, литературным произведениям. Занятие содействует развитию творческого воображения ребёнка.</w:t>
      </w:r>
    </w:p>
    <w:p w:rsidR="00011715" w:rsidRPr="00011715" w:rsidRDefault="00011715" w:rsidP="000117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Занятие-импровизация</w:t>
      </w:r>
      <w:r w:rsidRPr="00011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– 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на таком занятии учащиеся получают полную свободу в выборе художественных материалов и использовании различных техник. Подобные занятия пробуждают фантазию ребёнка, раскрепощают его; пользуются популярностью у детей и родителей.</w:t>
      </w:r>
    </w:p>
    <w:p w:rsidR="00011715" w:rsidRPr="00011715" w:rsidRDefault="00011715" w:rsidP="000117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Занятие проверочное – 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:rsidR="00011715" w:rsidRPr="00011715" w:rsidRDefault="00011715" w:rsidP="000117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Занятие-экскурсия – 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музее, на выставке с последующим обсуждением в изостудии.</w:t>
      </w:r>
    </w:p>
    <w:p w:rsidR="00011715" w:rsidRPr="00011715" w:rsidRDefault="00011715" w:rsidP="000117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Комбинированное занятие</w:t>
      </w:r>
      <w:r w:rsidRPr="00011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11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–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проводится для решения нескольких учебных задач.</w:t>
      </w:r>
    </w:p>
    <w:p w:rsidR="00011715" w:rsidRPr="00011715" w:rsidRDefault="00011715" w:rsidP="000117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Итоговое занятие</w:t>
      </w:r>
      <w:r w:rsidRPr="00011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11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 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подводит итоги работы детского объединения за учебный год. Может проходить в виде мини-выставок, просмотров творческих работ, их отбора и</w:t>
      </w:r>
      <w:r w:rsidRPr="00011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к отчетным выставкам.</w:t>
      </w:r>
    </w:p>
    <w:p w:rsidR="00011715" w:rsidRPr="00011715" w:rsidRDefault="00011715" w:rsidP="00011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</w:t>
      </w:r>
      <w:r w:rsidRPr="00011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Ожидаемый результат</w:t>
      </w:r>
      <w:proofErr w:type="gramStart"/>
      <w:r w:rsidRPr="00011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011715" w:rsidRPr="00011715" w:rsidRDefault="00011715" w:rsidP="00011715">
      <w:pPr>
        <w:numPr>
          <w:ilvl w:val="0"/>
          <w:numId w:val="3"/>
        </w:numPr>
        <w:shd w:val="clear" w:color="auto" w:fill="FFFFFF"/>
        <w:spacing w:before="25" w:after="25" w:line="240" w:lineRule="auto"/>
        <w:ind w:left="930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знать выразительные средства графики и живописи.</w:t>
      </w:r>
    </w:p>
    <w:p w:rsidR="00011715" w:rsidRPr="00011715" w:rsidRDefault="00011715" w:rsidP="00011715">
      <w:pPr>
        <w:numPr>
          <w:ilvl w:val="0"/>
          <w:numId w:val="3"/>
        </w:numPr>
        <w:shd w:val="clear" w:color="auto" w:fill="FFFFFF"/>
        <w:spacing w:before="25" w:after="25" w:line="240" w:lineRule="auto"/>
        <w:ind w:left="930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законы композиции и перспективного построения.</w:t>
      </w:r>
    </w:p>
    <w:p w:rsidR="00011715" w:rsidRPr="00011715" w:rsidRDefault="00011715" w:rsidP="00011715">
      <w:pPr>
        <w:numPr>
          <w:ilvl w:val="0"/>
          <w:numId w:val="3"/>
        </w:numPr>
        <w:shd w:val="clear" w:color="auto" w:fill="FFFFFF"/>
        <w:spacing w:before="25" w:after="25" w:line="240" w:lineRule="auto"/>
        <w:ind w:left="930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различать особенности  творчества художников - пейзажистов: И.И. Левитана, И.И. Шишкина, А.И.Куинджи, И. Э. Грабаря, Н. Рериха, Ф.Васильева, К. Коровина, В. Поленова.</w:t>
      </w:r>
    </w:p>
    <w:p w:rsidR="00011715" w:rsidRPr="00011715" w:rsidRDefault="00011715" w:rsidP="00011715">
      <w:pPr>
        <w:numPr>
          <w:ilvl w:val="0"/>
          <w:numId w:val="3"/>
        </w:numPr>
        <w:shd w:val="clear" w:color="auto" w:fill="FFFFFF"/>
        <w:spacing w:before="25" w:after="25" w:line="240" w:lineRule="auto"/>
        <w:ind w:left="930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вглядываться в пейзаж, находить интересные фрагменты для будущего рисунка (</w:t>
      </w:r>
      <w:proofErr w:type="spellStart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кадрировать</w:t>
      </w:r>
      <w:proofErr w:type="spellEnd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11715" w:rsidRPr="00011715" w:rsidRDefault="00011715" w:rsidP="00011715">
      <w:pPr>
        <w:numPr>
          <w:ilvl w:val="0"/>
          <w:numId w:val="3"/>
        </w:numPr>
        <w:shd w:val="clear" w:color="auto" w:fill="FFFFFF"/>
        <w:spacing w:before="25" w:after="25" w:line="240" w:lineRule="auto"/>
        <w:ind w:left="930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последовательно работать над пейзажем.</w:t>
      </w:r>
    </w:p>
    <w:p w:rsidR="00011715" w:rsidRPr="00011715" w:rsidRDefault="00011715" w:rsidP="00011715">
      <w:pPr>
        <w:numPr>
          <w:ilvl w:val="0"/>
          <w:numId w:val="3"/>
        </w:numPr>
        <w:shd w:val="clear" w:color="auto" w:fill="FFFFFF"/>
        <w:spacing w:before="25" w:after="25" w:line="240" w:lineRule="auto"/>
        <w:ind w:left="930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Самостоятельно по представлению передавать в рисунке разное состояние природы и времена года.</w:t>
      </w:r>
    </w:p>
    <w:p w:rsidR="00011715" w:rsidRPr="00011715" w:rsidRDefault="00011715" w:rsidP="00011715">
      <w:pPr>
        <w:numPr>
          <w:ilvl w:val="0"/>
          <w:numId w:val="3"/>
        </w:numPr>
        <w:shd w:val="clear" w:color="auto" w:fill="FFFFFF"/>
        <w:spacing w:before="25" w:after="25" w:line="240" w:lineRule="auto"/>
        <w:ind w:left="930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навыки работы с графическими материалами (карандаш, перо) и живописными материалам</w:t>
      </w:r>
      <w:proofErr w:type="gramStart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гуашь, акварель).</w:t>
      </w:r>
    </w:p>
    <w:p w:rsidR="00011715" w:rsidRPr="00011715" w:rsidRDefault="00011715" w:rsidP="00011715">
      <w:pPr>
        <w:numPr>
          <w:ilvl w:val="0"/>
          <w:numId w:val="3"/>
        </w:numPr>
        <w:shd w:val="clear" w:color="auto" w:fill="FFFFFF"/>
        <w:spacing w:before="25" w:after="25" w:line="240" w:lineRule="auto"/>
        <w:ind w:left="930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должны творчески подходить к решению художественного замысла.</w:t>
      </w:r>
    </w:p>
    <w:p w:rsidR="00011715" w:rsidRPr="00011715" w:rsidRDefault="00011715" w:rsidP="00011715">
      <w:pPr>
        <w:numPr>
          <w:ilvl w:val="0"/>
          <w:numId w:val="3"/>
        </w:numPr>
        <w:shd w:val="clear" w:color="auto" w:fill="FFFFFF"/>
        <w:spacing w:before="25" w:after="25" w:line="240" w:lineRule="auto"/>
        <w:ind w:left="930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бережно, заботливо и внимательно относиться к природе.</w:t>
      </w:r>
    </w:p>
    <w:p w:rsidR="00011715" w:rsidRPr="00011715" w:rsidRDefault="00011715" w:rsidP="00011715">
      <w:pPr>
        <w:numPr>
          <w:ilvl w:val="0"/>
          <w:numId w:val="3"/>
        </w:numPr>
        <w:shd w:val="clear" w:color="auto" w:fill="FFFFFF"/>
        <w:spacing w:before="25" w:after="25" w:line="240" w:lineRule="auto"/>
        <w:ind w:left="930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создавать пейзажные рисунки с помощью компьютерных программ.</w:t>
      </w:r>
    </w:p>
    <w:p w:rsidR="00011715" w:rsidRPr="00011715" w:rsidRDefault="00011715" w:rsidP="00011715">
      <w:pPr>
        <w:shd w:val="clear" w:color="auto" w:fill="FFFFFF"/>
        <w:spacing w:after="0" w:line="240" w:lineRule="auto"/>
        <w:ind w:right="-710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Учебно-тематический план</w:t>
      </w:r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год обучения:</w:t>
      </w:r>
    </w:p>
    <w:p w:rsidR="00011715" w:rsidRPr="00011715" w:rsidRDefault="00011715" w:rsidP="00011715">
      <w:pPr>
        <w:shd w:val="clear" w:color="auto" w:fill="FFFFFF"/>
        <w:spacing w:after="0" w:line="240" w:lineRule="auto"/>
        <w:ind w:left="-142" w:right="-850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</w:t>
      </w:r>
      <w:r w:rsidRPr="00011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сентябрь</w:t>
      </w:r>
    </w:p>
    <w:tbl>
      <w:tblPr>
        <w:tblW w:w="102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"/>
        <w:gridCol w:w="4803"/>
        <w:gridCol w:w="1912"/>
        <w:gridCol w:w="1217"/>
        <w:gridCol w:w="847"/>
        <w:gridCol w:w="873"/>
      </w:tblGrid>
      <w:tr w:rsidR="00011715" w:rsidRPr="00011715" w:rsidTr="00011715">
        <w:trPr>
          <w:trHeight w:val="5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4e46e053277876d984023e615267406eb1536075"/>
            <w:bookmarkStart w:id="1" w:name="1"/>
            <w:bookmarkEnd w:id="0"/>
            <w:bookmarkEnd w:id="1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тема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Формы 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Количество</w:t>
            </w:r>
          </w:p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Часов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</w:p>
        </w:tc>
      </w:tr>
      <w:tr w:rsidR="00011715" w:rsidRPr="00011715" w:rsidTr="00011715">
        <w:trPr>
          <w:trHeight w:val="2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11715"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Теорет</w:t>
            </w:r>
            <w:proofErr w:type="spellEnd"/>
            <w:r w:rsidRPr="00011715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11715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</w:t>
            </w:r>
            <w:proofErr w:type="spellEnd"/>
            <w:r w:rsidRPr="00011715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011715" w:rsidRPr="00011715" w:rsidTr="0001171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Что такое «пейзаж?»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left="28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художник работает над пейзажем?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рисовать деревья (графика)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left="282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rPr>
          <w:trHeight w:val="3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                                      октябрь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011715" w:rsidRPr="00011715" w:rsidTr="00011715">
        <w:trPr>
          <w:trHeight w:val="3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Осень на реке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Пейзажи И.И.Левитана, В. Поленова</w:t>
            </w:r>
            <w:r w:rsidRPr="0001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                                 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фильм «Великие художники»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rPr>
          <w:trHeight w:val="3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пленере «У реки» (набросок)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ind w:left="342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Живописное решение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ind w:left="312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rPr>
          <w:trHeight w:val="3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Линия горизонта в пейзаже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ind w:left="282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rPr>
          <w:trHeight w:val="3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пейзажной композиции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ind w:left="252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              </w:t>
            </w:r>
            <w:r w:rsidRPr="0001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011715" w:rsidRPr="00011715" w:rsidTr="00011715">
        <w:trPr>
          <w:trHeight w:val="4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перспектива?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ind w:left="252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rPr>
          <w:trHeight w:val="3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«Далеко, близко»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ind w:left="222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rPr>
          <w:trHeight w:val="4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Воздушная перспектива</w:t>
            </w:r>
          </w:p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И.К. Айвазовский, Н. Рерих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ind w:left="37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Монотипия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ind w:left="3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rPr>
          <w:trHeight w:val="3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                                       декабрь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011715" w:rsidRPr="00011715" w:rsidTr="00011715">
        <w:trPr>
          <w:trHeight w:val="3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пейзажей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ind w:left="25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из бумаги обрыванием «Снег идёт»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2,5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rPr>
          <w:trHeight w:val="3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Пейзажи И.И. Шишкина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слайд-фильм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</w:tc>
      </w:tr>
      <w:tr w:rsidR="00011715" w:rsidRPr="00011715" w:rsidTr="00011715">
        <w:trPr>
          <w:trHeight w:val="3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Взаимоотношения неба и земли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ind w:left="3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лесу родилась ёлочка»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ind w:left="40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            </w:t>
            </w:r>
            <w:r w:rsidRPr="0001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011715" w:rsidRPr="00011715" w:rsidTr="00011715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 в парке.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ind w:left="25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rPr>
          <w:trHeight w:val="4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Набросок «Зима в парке»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ind w:left="28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rPr>
          <w:trHeight w:val="3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Цветовое решение (гуашь)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ind w:left="25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Зимний колорит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ind w:left="28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ind w:left="28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             </w:t>
            </w:r>
            <w:r w:rsidRPr="0001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011715" w:rsidRPr="00011715" w:rsidTr="00011715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Зима в живописи художников И.Грабаря, А.Коровина, </w:t>
            </w:r>
            <w:proofErr w:type="spellStart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К.Юона</w:t>
            </w:r>
            <w:proofErr w:type="spellEnd"/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ind w:left="3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Наброски «Зимний лес»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ind w:left="40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«Зимний лес» - графика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</w:tc>
      </w:tr>
      <w:tr w:rsidR="00011715" w:rsidRPr="00011715" w:rsidTr="00011715">
        <w:trPr>
          <w:trHeight w:val="3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«Зимний лес»- живопись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ind w:left="28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«Зимний лес»- аппликация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ind w:left="3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</w:t>
            </w:r>
          </w:p>
        </w:tc>
      </w:tr>
      <w:tr w:rsidR="00011715" w:rsidRPr="00011715" w:rsidTr="0001171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                                     </w:t>
            </w:r>
            <w:r w:rsidRPr="00011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011715" w:rsidRPr="00011715" w:rsidTr="0001171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графики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</w:t>
            </w:r>
          </w:p>
        </w:tc>
      </w:tr>
      <w:tr w:rsidR="00011715" w:rsidRPr="00011715" w:rsidTr="0001171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«Зима» (в технике </w:t>
            </w:r>
            <w:proofErr w:type="spellStart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выцарапывания</w:t>
            </w:r>
            <w:proofErr w:type="spellEnd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left="3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«Конец зимы» в изображении художников И. Левитана, И.Грабаря, </w:t>
            </w:r>
            <w:proofErr w:type="spellStart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К.Юона</w:t>
            </w:r>
            <w:proofErr w:type="spellEnd"/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презентация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left="3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Вечерний пейзаж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left="28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«Весенний вернисаж» экскурсия в музей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left="3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           </w:t>
            </w:r>
            <w:r w:rsidRPr="00011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011715" w:rsidRPr="00011715" w:rsidTr="0001171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Весна пришла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left="3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зарисовки на пленэре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left="3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Колорит весны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left="3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Космический пейзаж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программе </w:t>
            </w:r>
            <w:proofErr w:type="spellStart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left="3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пейзаж «Весна в моём городе»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left="3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                                    </w:t>
            </w:r>
            <w:r w:rsidRPr="00011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011715" w:rsidRPr="00011715" w:rsidTr="0001171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к реке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left="25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«Лёд пошёл» набросок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left="3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Живописное решение (акварель, гуашь</w:t>
            </w:r>
            <w:proofErr w:type="gramStart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осковые карандаши)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left="19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Фотопейзаж</w:t>
            </w:r>
            <w:proofErr w:type="spellEnd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книжная графика, живопись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left="22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Первые цветы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left="40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715" w:rsidRPr="00011715" w:rsidTr="0001171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«Весенний вернисаж»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</w:t>
      </w:r>
      <w:r w:rsidRPr="00011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 год обучения</w:t>
      </w:r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</w:t>
      </w:r>
      <w:r w:rsidRPr="00011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сентябрь</w:t>
      </w:r>
    </w:p>
    <w:tbl>
      <w:tblPr>
        <w:tblW w:w="945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"/>
        <w:gridCol w:w="5271"/>
        <w:gridCol w:w="2109"/>
        <w:gridCol w:w="752"/>
        <w:gridCol w:w="752"/>
      </w:tblGrid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2" w:name="5f5d04e5c8e4b60c72bb2acf2c78def2c3d8b34a"/>
            <w:bookmarkStart w:id="3" w:name="2"/>
            <w:bookmarkEnd w:id="2"/>
            <w:bookmarkEnd w:id="3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парк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Аллея в парке (построение)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Цветовое решение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«Акварели. Гуашь Т.Мавриной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Осенний колорит И.Левитана, Поленова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Слайд-фильм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Закономерность линейной перспективы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Закономерность воздушной перспективы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  </w:t>
            </w:r>
            <w:r w:rsidRPr="0001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Свет и цвет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А.Куинджи-мастер света и цвета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Фильм «Великие художники»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Состояние природы </w:t>
            </w:r>
            <w:proofErr w:type="gramStart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живописи)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«Краски природы» слайд-фильм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а) рассвет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б) туман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в) гроза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г) дождь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ночь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радуга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                                     ноябрь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Карандаш, перо, тушь.</w:t>
            </w: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Графика И.Шишкина,  Ф.Васильева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слайд-фильм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 рисунка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а) черновые эскизы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б) линия горизонта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в) передний, средний, дальний план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Тоновые отношения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наложения тонов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                                  декабрь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Горный пейзаж. Н. Рерих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«Горы»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а) построение (набросок)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б) живописное решение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в) воздушная перспектива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пером «Зимний пейзаж»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Облака (карандаш)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а) перистые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б) кучевые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в) дождевые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                  </w:t>
            </w:r>
            <w:r w:rsidRPr="00011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зимний парк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«Русская зима в изобразительном искусстве»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ИКТ, беседа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писать акварелью «Зима»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а) по сухой бумаге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б) по сырому фону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   </w:t>
            </w:r>
            <w:r w:rsidRPr="00011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Гамма «холодных красок»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цветовых смесей на палитре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«Снег идёт»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«Дремучий лес»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«Зимнее утро» или «Зимний вечер»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                      </w:t>
            </w:r>
            <w:r w:rsidRPr="00011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«Зимний пейзаж»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Графика «Белая берёза», (процарапывание)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«Зима», пастель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«Зимний этюд», мел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                         </w:t>
            </w:r>
            <w:r w:rsidRPr="00011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Весенний день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зарисовки (наброски)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«Тает снег», акварель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«Трава, первые цветы», акварель, гуашь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Водоёмы, акварель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Деревья весной (верба, берёза)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            </w:t>
            </w:r>
            <w:r w:rsidRPr="00011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011715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Рисуем карандашом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587454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а) проталинки,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7454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б) водоёмы,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7454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в) трава,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7454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г) небо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7454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И.К.Айвазовский – певец моря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587454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Морской пейзаж (акварель)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7454" w:rsidRPr="00011715" w:rsidTr="00587454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детских работ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11715" w:rsidRPr="00011715" w:rsidRDefault="00011715" w:rsidP="00011715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</w:t>
      </w:r>
      <w:r w:rsidRPr="00011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Третий год обучения</w:t>
      </w:r>
    </w:p>
    <w:tbl>
      <w:tblPr>
        <w:tblW w:w="94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6"/>
        <w:gridCol w:w="5357"/>
        <w:gridCol w:w="2089"/>
        <w:gridCol w:w="745"/>
        <w:gridCol w:w="745"/>
      </w:tblGrid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  <w:bookmarkStart w:id="4" w:name="8ec44491393b967a181fec4aac0704b8da98c57f"/>
            <w:bookmarkStart w:id="5" w:name="3"/>
            <w:bookmarkEnd w:id="4"/>
            <w:bookmarkEnd w:id="5"/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                         </w:t>
            </w:r>
            <w:r w:rsidRPr="00011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Акварельная живопись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а) цвет и его оттенки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б</w:t>
            </w:r>
            <w:proofErr w:type="gramStart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)с</w:t>
            </w:r>
            <w:proofErr w:type="gramEnd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мешение красок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приёмы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а) постепенный размыв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б) закрашивание по контуру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в) лессировка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0,5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г) влажным по влажному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  <w:proofErr w:type="spellStart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сухая техника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    </w:t>
            </w:r>
            <w:r w:rsidRPr="00011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«Туманное утро» (по </w:t>
            </w:r>
            <w:proofErr w:type="gramStart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ырому)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«Осень разноцветная» (многослойная лессировка)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ind w:right="-426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Перспектива  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а) линейная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б) угловая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в) воздушная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                                       ноябрь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пейзажа</w:t>
            </w: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пейзаж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Сельский пейзаж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Пейзажи Ф.Васильева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слайд-фильм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Лирический пейзаж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Фантастический пейзаж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                                декабрь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Небо</w:t>
            </w: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(акварель)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слайды-фотопейзажи</w:t>
            </w:r>
            <w:proofErr w:type="spellEnd"/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а</w:t>
            </w:r>
            <w:proofErr w:type="gramStart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)г</w:t>
            </w:r>
            <w:proofErr w:type="gramEnd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розовое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б) вечернее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в) закат солнца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«Зима и солнце», А. </w:t>
            </w:r>
            <w:proofErr w:type="spellStart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Куинджи</w:t>
            </w:r>
            <w:proofErr w:type="gramStart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spellEnd"/>
            <w:proofErr w:type="gramEnd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Грабарь, </w:t>
            </w:r>
            <w:proofErr w:type="spellStart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К.Юон</w:t>
            </w:r>
            <w:proofErr w:type="spellEnd"/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3  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 свет и тени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«Зима» (акварель)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                                             январь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Рисуем деревья</w:t>
            </w: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(акварель)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а) старое дерево зимой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б</w:t>
            </w:r>
            <w:proofErr w:type="gramStart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)б</w:t>
            </w:r>
            <w:proofErr w:type="gramEnd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ерёза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в) сосна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г) ель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  <w:proofErr w:type="spellStart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дерево в пейзаже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                             </w:t>
            </w:r>
            <w:r w:rsidRPr="00011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Понятие о тоне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Гризайль. Акварель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гуашью «Необыкновенное дерево»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Декоративный пейзаж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«Ветка» (в технике гризайль)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     </w:t>
            </w:r>
            <w:r w:rsidRPr="00011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587454" w:rsidRPr="00011715" w:rsidTr="00587454">
        <w:trPr>
          <w:trHeight w:val="30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Компьютерный рисунок</w:t>
            </w: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(пейзаж)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587454" w:rsidRPr="00011715" w:rsidTr="00587454">
        <w:trPr>
          <w:trHeight w:val="32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а</w:t>
            </w:r>
            <w:proofErr w:type="gramStart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)р</w:t>
            </w:r>
            <w:proofErr w:type="gramEnd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исуем пером,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компьютере </w:t>
            </w:r>
            <w:proofErr w:type="gramStart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587454" w:rsidRPr="00011715" w:rsidTr="00587454">
        <w:trPr>
          <w:trHeight w:val="30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б) аэрографом,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программе «</w:t>
            </w:r>
            <w:proofErr w:type="spellStart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Paint</w:t>
            </w:r>
            <w:proofErr w:type="spellEnd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587454" w:rsidRPr="00011715" w:rsidTr="00587454">
        <w:trPr>
          <w:trHeight w:val="32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в) линией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заливки (цвет и оттенки)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«Весна. Первые проталинки».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Компьютерный рисунок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                       </w:t>
            </w:r>
            <w:r w:rsidRPr="00011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«Тайны космоса» (Разными инструментами)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«Космос» (абстракция)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на картинах художников: И.И.Левитана, Ф.Васильева, К.Айвазовского                                                      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Слайд </w:t>
            </w:r>
            <w:proofErr w:type="gramStart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</w:t>
            </w:r>
            <w:proofErr w:type="gramEnd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ильм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Рисуем воду (акварель)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а</w:t>
            </w:r>
            <w:proofErr w:type="gramStart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еподвижная вода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б) движущая вода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в) водопад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г) лужицы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Пейзаж с рекой (озером или лужами)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                                           май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Сказочный пейзаж (гуашь). Авторский стиль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библиотека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а) сюжет, композиция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б) сказочное цветовое решение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Травы и цветы весной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«Скоро лето» или «Вот и лето пришло»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«Весенний вернисаж»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7454" w:rsidRPr="00011715" w:rsidTr="0058745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на асфальте «Пусть всегда будет солнце»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54" w:rsidRPr="00011715" w:rsidRDefault="00587454" w:rsidP="0001171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Методическое обеспечение программы.</w:t>
      </w:r>
    </w:p>
    <w:tbl>
      <w:tblPr>
        <w:tblW w:w="10205" w:type="dxa"/>
        <w:tblInd w:w="-9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1"/>
        <w:gridCol w:w="1729"/>
        <w:gridCol w:w="2887"/>
        <w:gridCol w:w="2698"/>
        <w:gridCol w:w="2300"/>
      </w:tblGrid>
      <w:tr w:rsidR="00011715" w:rsidRPr="00011715" w:rsidTr="00011715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6" w:name="a9e92465ce176582180bc37cb8c1572fb58b1599"/>
            <w:bookmarkStart w:id="7" w:name="4"/>
            <w:bookmarkEnd w:id="6"/>
            <w:bookmarkEnd w:id="7"/>
            <w:r w:rsidRPr="00011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Форма занятия.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Приёмы и методы организации.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Методический и </w:t>
            </w:r>
            <w:proofErr w:type="spellStart"/>
            <w:proofErr w:type="gramStart"/>
            <w:r w:rsidRPr="00011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дидактичес-кий</w:t>
            </w:r>
            <w:proofErr w:type="spellEnd"/>
            <w:proofErr w:type="gramEnd"/>
            <w:r w:rsidRPr="00011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материал.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Форма подведения итогов.</w:t>
            </w:r>
          </w:p>
        </w:tc>
      </w:tr>
      <w:tr w:rsidR="00011715" w:rsidRPr="00011715" w:rsidTr="00011715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  <w:p w:rsidR="00011715" w:rsidRPr="00011715" w:rsidRDefault="00011715" w:rsidP="00011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Экскурсия.</w:t>
            </w:r>
          </w:p>
          <w:p w:rsidR="00011715" w:rsidRPr="00011715" w:rsidRDefault="00011715" w:rsidP="00011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011715" w:rsidRPr="00011715" w:rsidRDefault="00011715" w:rsidP="00011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  <w:p w:rsidR="00011715" w:rsidRPr="00011715" w:rsidRDefault="00011715" w:rsidP="00011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  <w:p w:rsidR="00011715" w:rsidRPr="00011715" w:rsidRDefault="00011715" w:rsidP="00011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  <w:p w:rsidR="00011715" w:rsidRPr="00011715" w:rsidRDefault="00011715" w:rsidP="00011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Коллективная </w:t>
            </w: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работа.</w:t>
            </w:r>
          </w:p>
          <w:p w:rsidR="00011715" w:rsidRPr="00011715" w:rsidRDefault="00011715" w:rsidP="0001171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отчёт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Объяснение,</w:t>
            </w:r>
          </w:p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Демонстрация наглядного материала.</w:t>
            </w:r>
          </w:p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работа.</w:t>
            </w:r>
          </w:p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Рассказ.</w:t>
            </w:r>
          </w:p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помощь.</w:t>
            </w:r>
          </w:p>
          <w:p w:rsidR="00011715" w:rsidRPr="00011715" w:rsidRDefault="00011715" w:rsidP="000117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учителем.</w:t>
            </w:r>
          </w:p>
          <w:p w:rsidR="00011715" w:rsidRPr="00011715" w:rsidRDefault="00011715" w:rsidP="00011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идеи, </w:t>
            </w: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планирование, </w:t>
            </w:r>
            <w:proofErr w:type="spellStart"/>
            <w:proofErr w:type="gramStart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са-мостоятельное</w:t>
            </w:r>
            <w:proofErr w:type="spellEnd"/>
            <w:proofErr w:type="gramEnd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вы-полнение</w:t>
            </w:r>
            <w:proofErr w:type="spellEnd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работы.</w:t>
            </w:r>
          </w:p>
          <w:p w:rsidR="00011715" w:rsidRPr="00011715" w:rsidRDefault="00011715" w:rsidP="0001171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выставки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Книги,</w:t>
            </w:r>
          </w:p>
          <w:p w:rsidR="00011715" w:rsidRPr="00011715" w:rsidRDefault="00011715" w:rsidP="00011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ЦОРы</w:t>
            </w:r>
            <w:proofErr w:type="spellEnd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1715" w:rsidRPr="00011715" w:rsidRDefault="00011715" w:rsidP="00011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Презентации.</w:t>
            </w:r>
          </w:p>
          <w:p w:rsidR="00011715" w:rsidRPr="00011715" w:rsidRDefault="00011715" w:rsidP="00011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Репродыкции</w:t>
            </w:r>
            <w:proofErr w:type="spellEnd"/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художников.</w:t>
            </w:r>
          </w:p>
          <w:p w:rsidR="00011715" w:rsidRPr="00011715" w:rsidRDefault="00011715" w:rsidP="00011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Таблицы.</w:t>
            </w:r>
          </w:p>
          <w:p w:rsidR="00011715" w:rsidRPr="00011715" w:rsidRDefault="00011715" w:rsidP="00011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Альбомы тематические</w:t>
            </w:r>
          </w:p>
          <w:p w:rsidR="00011715" w:rsidRPr="00011715" w:rsidRDefault="00011715" w:rsidP="00011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Наглядные пособия.</w:t>
            </w:r>
          </w:p>
          <w:p w:rsidR="00011715" w:rsidRPr="00011715" w:rsidRDefault="00011715" w:rsidP="00011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Этапы выполнение работы.</w:t>
            </w:r>
          </w:p>
          <w:p w:rsidR="00011715" w:rsidRPr="00011715" w:rsidRDefault="00011715" w:rsidP="00011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Иллюстрации. Образцы изделий.</w:t>
            </w:r>
          </w:p>
          <w:p w:rsidR="00011715" w:rsidRPr="00011715" w:rsidRDefault="00011715" w:rsidP="00011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Эскизы.</w:t>
            </w:r>
          </w:p>
          <w:p w:rsidR="00011715" w:rsidRPr="00011715" w:rsidRDefault="00011715" w:rsidP="00011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Изделия разных техник рисования.</w:t>
            </w:r>
          </w:p>
          <w:p w:rsidR="00011715" w:rsidRPr="00011715" w:rsidRDefault="00011715" w:rsidP="0001171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Лучшие работы по итогам работы кружка.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15" w:rsidRPr="00011715" w:rsidRDefault="00011715" w:rsidP="00011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Анкетирование.</w:t>
            </w:r>
          </w:p>
          <w:p w:rsidR="00011715" w:rsidRPr="00011715" w:rsidRDefault="00011715" w:rsidP="00011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выполнения работы.</w:t>
            </w:r>
          </w:p>
          <w:p w:rsidR="00011715" w:rsidRPr="00011715" w:rsidRDefault="00011715" w:rsidP="00011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Самооценка.</w:t>
            </w:r>
          </w:p>
          <w:p w:rsidR="00011715" w:rsidRPr="00011715" w:rsidRDefault="00011715" w:rsidP="00011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работ педагогом и детьми.</w:t>
            </w:r>
          </w:p>
          <w:p w:rsidR="00011715" w:rsidRPr="00011715" w:rsidRDefault="00011715" w:rsidP="00011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Коррекция по </w:t>
            </w: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возможности.</w:t>
            </w:r>
          </w:p>
          <w:p w:rsidR="00011715" w:rsidRPr="00011715" w:rsidRDefault="00011715" w:rsidP="0001171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работ</w:t>
            </w:r>
          </w:p>
        </w:tc>
      </w:tr>
    </w:tbl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  Материально-техническое обеспечение:</w:t>
      </w:r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1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 </w:t>
      </w:r>
      <w:r w:rsidRPr="00011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Учебники</w:t>
      </w:r>
      <w:r w:rsidRPr="00011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 Н.М.Сокольникова</w:t>
      </w:r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-«Основы рисунка» -       15 штук</w:t>
      </w:r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- «Основы живописи» -   15 штук</w:t>
      </w:r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-«Основы композиции» -15 штук</w:t>
      </w:r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б) </w:t>
      </w:r>
      <w:r w:rsidRPr="00011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Дидактический материал:</w:t>
      </w:r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-«Изобразительное искусство» - рабочая тетрадь под редакцией </w:t>
      </w:r>
      <w:proofErr w:type="spellStart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Ю.Кахтановой</w:t>
      </w:r>
      <w:proofErr w:type="spellEnd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А.Васильевой, 1-2 </w:t>
      </w:r>
      <w:proofErr w:type="spellStart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.  -          15 штук;</w:t>
      </w:r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   -Серия книг о художниках Г.</w:t>
      </w:r>
      <w:proofErr w:type="gramStart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Ветровой</w:t>
      </w:r>
      <w:proofErr w:type="gramEnd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: «А.Саврасов», «И.К.Айвазовский», «И.И.Левитан», «И.И.Шишкин», «А.Куинджи».</w:t>
      </w:r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   -Дидактические игры с карточками:</w:t>
      </w:r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«Не ошибись»,</w:t>
      </w:r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«Экскурсия в музей»,</w:t>
      </w:r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«Далеко - близко»,</w:t>
      </w:r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«Времена года»,</w:t>
      </w:r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«Мы живём на севере».</w:t>
      </w:r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1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 Аудиозаписи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: «Шум моря», «Крик дельфинов», «Звуки леса», «Шум дождя», «Голоса птиц»</w:t>
      </w:r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г) </w:t>
      </w:r>
      <w:r w:rsidRPr="00011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Цифровые ресурсы</w:t>
      </w: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11715" w:rsidRPr="00011715" w:rsidRDefault="00E6211C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hyperlink r:id="rId5" w:history="1">
        <w:r w:rsidR="00011715" w:rsidRPr="00011715">
          <w:rPr>
            <w:rFonts w:ascii="Tahoma" w:eastAsia="Times New Roman" w:hAnsi="Tahoma" w:cs="Tahoma"/>
            <w:b/>
            <w:bCs/>
            <w:color w:val="0000FF"/>
            <w:sz w:val="18"/>
            <w:u w:val="single"/>
          </w:rPr>
          <w:t>Портал "Музеи России"</w:t>
        </w:r>
      </w:hyperlink>
      <w:r w:rsidR="00011715" w:rsidRPr="00011715">
        <w:rPr>
          <w:rFonts w:ascii="Tahoma" w:eastAsia="Times New Roman" w:hAnsi="Tahoma" w:cs="Tahoma"/>
          <w:color w:val="000000"/>
          <w:sz w:val="18"/>
        </w:rPr>
        <w:t>  /  </w:t>
      </w:r>
      <w:hyperlink r:id="rId6" w:history="1">
        <w:r w:rsidR="00011715" w:rsidRPr="00011715">
          <w:rPr>
            <w:rFonts w:ascii="Tahoma" w:eastAsia="Times New Roman" w:hAnsi="Tahoma" w:cs="Tahoma"/>
            <w:color w:val="0000FF"/>
            <w:sz w:val="18"/>
            <w:u w:val="single"/>
          </w:rPr>
          <w:t>http://www.museum.ru</w:t>
        </w:r>
      </w:hyperlink>
    </w:p>
    <w:p w:rsidR="00011715" w:rsidRPr="00011715" w:rsidRDefault="00E6211C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hyperlink r:id="rId7" w:history="1">
        <w:r w:rsidR="00011715" w:rsidRPr="00011715">
          <w:rPr>
            <w:rFonts w:ascii="Tahoma" w:eastAsia="Times New Roman" w:hAnsi="Tahoma" w:cs="Tahoma"/>
            <w:b/>
            <w:bCs/>
            <w:color w:val="0000FF"/>
            <w:sz w:val="18"/>
            <w:u w:val="single"/>
            <w:lang w:val="en-US"/>
          </w:rPr>
          <w:t xml:space="preserve">Art project: </w:t>
        </w:r>
        <w:r w:rsidR="00011715" w:rsidRPr="00011715">
          <w:rPr>
            <w:rFonts w:ascii="Tahoma" w:eastAsia="Times New Roman" w:hAnsi="Tahoma" w:cs="Tahoma"/>
            <w:b/>
            <w:bCs/>
            <w:color w:val="0000FF"/>
            <w:sz w:val="18"/>
            <w:u w:val="single"/>
          </w:rPr>
          <w:t>энциклопедия</w:t>
        </w:r>
        <w:r w:rsidR="00011715" w:rsidRPr="00011715">
          <w:rPr>
            <w:rFonts w:ascii="Tahoma" w:eastAsia="Times New Roman" w:hAnsi="Tahoma" w:cs="Tahoma"/>
            <w:b/>
            <w:bCs/>
            <w:color w:val="0000FF"/>
            <w:sz w:val="18"/>
            <w:u w:val="single"/>
            <w:lang w:val="en-US"/>
          </w:rPr>
          <w:t xml:space="preserve"> </w:t>
        </w:r>
        <w:r w:rsidR="00011715" w:rsidRPr="00011715">
          <w:rPr>
            <w:rFonts w:ascii="Tahoma" w:eastAsia="Times New Roman" w:hAnsi="Tahoma" w:cs="Tahoma"/>
            <w:b/>
            <w:bCs/>
            <w:color w:val="0000FF"/>
            <w:sz w:val="18"/>
            <w:u w:val="single"/>
          </w:rPr>
          <w:t>искусств</w:t>
        </w:r>
      </w:hyperlink>
      <w:r w:rsidR="00011715" w:rsidRPr="00011715">
        <w:rPr>
          <w:rFonts w:ascii="Tahoma" w:eastAsia="Times New Roman" w:hAnsi="Tahoma" w:cs="Tahoma"/>
          <w:color w:val="000000"/>
          <w:sz w:val="18"/>
          <w:lang w:val="en-US"/>
        </w:rPr>
        <w:t>  /</w:t>
      </w:r>
      <w:proofErr w:type="gramStart"/>
      <w:r w:rsidR="00011715" w:rsidRPr="00011715">
        <w:rPr>
          <w:rFonts w:ascii="Tahoma" w:eastAsia="Times New Roman" w:hAnsi="Tahoma" w:cs="Tahoma"/>
          <w:color w:val="000000"/>
          <w:sz w:val="18"/>
          <w:lang w:val="en-US"/>
        </w:rPr>
        <w:t>  </w:t>
      </w:r>
      <w:proofErr w:type="gramEnd"/>
      <w:hyperlink r:id="rId8" w:history="1">
        <w:r w:rsidR="00011715" w:rsidRPr="00011715">
          <w:rPr>
            <w:rFonts w:ascii="Tahoma" w:eastAsia="Times New Roman" w:hAnsi="Tahoma" w:cs="Tahoma"/>
            <w:color w:val="0000FF"/>
            <w:sz w:val="18"/>
            <w:u w:val="single"/>
            <w:lang w:val="en-US"/>
          </w:rPr>
          <w:t>http://www.artprojekt.ru</w:t>
        </w:r>
      </w:hyperlink>
    </w:p>
    <w:p w:rsidR="00011715" w:rsidRPr="00011715" w:rsidRDefault="00E6211C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hyperlink r:id="rId9" w:history="1">
        <w:r w:rsidR="00011715" w:rsidRPr="00011715">
          <w:rPr>
            <w:rFonts w:ascii="Tahoma" w:eastAsia="Times New Roman" w:hAnsi="Tahoma" w:cs="Tahoma"/>
            <w:b/>
            <w:bCs/>
            <w:color w:val="0000FF"/>
            <w:sz w:val="18"/>
            <w:u w:val="single"/>
          </w:rPr>
          <w:t>ArtLib.ru: библиотека изобразительных искусств</w:t>
        </w:r>
      </w:hyperlink>
      <w:r w:rsidR="00011715" w:rsidRPr="00011715">
        <w:rPr>
          <w:rFonts w:ascii="Tahoma" w:eastAsia="Times New Roman" w:hAnsi="Tahoma" w:cs="Tahoma"/>
          <w:color w:val="000000"/>
          <w:sz w:val="18"/>
        </w:rPr>
        <w:t>  /  </w:t>
      </w:r>
      <w:hyperlink r:id="rId10" w:history="1">
        <w:r w:rsidR="00011715" w:rsidRPr="00011715">
          <w:rPr>
            <w:rFonts w:ascii="Tahoma" w:eastAsia="Times New Roman" w:hAnsi="Tahoma" w:cs="Tahoma"/>
            <w:color w:val="0000FF"/>
            <w:sz w:val="18"/>
            <w:u w:val="single"/>
          </w:rPr>
          <w:t>http://www.artlib.ru</w:t>
        </w:r>
      </w:hyperlink>
    </w:p>
    <w:p w:rsidR="00011715" w:rsidRPr="00011715" w:rsidRDefault="00E6211C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hyperlink r:id="rId11" w:history="1">
        <w:r w:rsidR="00011715" w:rsidRPr="00011715">
          <w:rPr>
            <w:rFonts w:ascii="Tahoma" w:eastAsia="Times New Roman" w:hAnsi="Tahoma" w:cs="Tahoma"/>
            <w:b/>
            <w:bCs/>
            <w:color w:val="0000FF"/>
            <w:sz w:val="18"/>
            <w:u w:val="single"/>
          </w:rPr>
          <w:t>Государственная Третьяковская галерея</w:t>
        </w:r>
      </w:hyperlink>
      <w:r w:rsidR="00011715" w:rsidRPr="00011715">
        <w:rPr>
          <w:rFonts w:ascii="Tahoma" w:eastAsia="Times New Roman" w:hAnsi="Tahoma" w:cs="Tahoma"/>
          <w:color w:val="000000"/>
          <w:sz w:val="18"/>
        </w:rPr>
        <w:t>  /  </w:t>
      </w:r>
      <w:hyperlink r:id="rId12" w:history="1">
        <w:r w:rsidR="00011715" w:rsidRPr="00011715">
          <w:rPr>
            <w:rFonts w:ascii="Tahoma" w:eastAsia="Times New Roman" w:hAnsi="Tahoma" w:cs="Tahoma"/>
            <w:color w:val="0000FF"/>
            <w:sz w:val="18"/>
            <w:u w:val="single"/>
          </w:rPr>
          <w:t>http://www.tretyakovgallery.ru</w:t>
        </w:r>
      </w:hyperlink>
    </w:p>
    <w:p w:rsidR="00011715" w:rsidRPr="00011715" w:rsidRDefault="00E6211C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hyperlink r:id="rId13" w:history="1">
        <w:r w:rsidR="00011715" w:rsidRPr="00011715">
          <w:rPr>
            <w:rFonts w:ascii="Tahoma" w:eastAsia="Times New Roman" w:hAnsi="Tahoma" w:cs="Tahoma"/>
            <w:b/>
            <w:bCs/>
            <w:color w:val="0000FF"/>
            <w:sz w:val="18"/>
            <w:u w:val="single"/>
          </w:rPr>
          <w:t>Русская живопись: художники и их работы</w:t>
        </w:r>
      </w:hyperlink>
      <w:r w:rsidR="00011715" w:rsidRPr="00011715">
        <w:rPr>
          <w:rFonts w:ascii="Tahoma" w:eastAsia="Times New Roman" w:hAnsi="Tahoma" w:cs="Tahoma"/>
          <w:color w:val="000000"/>
          <w:sz w:val="18"/>
        </w:rPr>
        <w:t>  /  </w:t>
      </w:r>
      <w:hyperlink r:id="rId14" w:history="1">
        <w:r w:rsidR="00011715" w:rsidRPr="00011715">
          <w:rPr>
            <w:rFonts w:ascii="Tahoma" w:eastAsia="Times New Roman" w:hAnsi="Tahoma" w:cs="Tahoma"/>
            <w:color w:val="0000FF"/>
            <w:sz w:val="18"/>
            <w:u w:val="single"/>
          </w:rPr>
          <w:t>http://www.artsait.ru</w:t>
        </w:r>
      </w:hyperlink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ahoma" w:eastAsia="Times New Roman" w:hAnsi="Tahoma" w:cs="Tahoma"/>
          <w:color w:val="000000"/>
          <w:sz w:val="18"/>
        </w:rPr>
        <w:t>  </w:t>
      </w:r>
      <w:hyperlink r:id="rId15" w:history="1">
        <w:r w:rsidRPr="00011715">
          <w:rPr>
            <w:rFonts w:ascii="Tahoma" w:eastAsia="Times New Roman" w:hAnsi="Tahoma" w:cs="Tahoma"/>
            <w:color w:val="0000FF"/>
            <w:sz w:val="18"/>
            <w:u w:val="single"/>
          </w:rPr>
          <w:t>http://art.1september.ru</w:t>
        </w:r>
      </w:hyperlink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ahoma" w:eastAsia="Times New Roman" w:hAnsi="Tahoma" w:cs="Tahoma"/>
          <w:color w:val="424242"/>
          <w:sz w:val="18"/>
        </w:rPr>
        <w:t> </w:t>
      </w:r>
      <w:hyperlink r:id="rId16" w:history="1">
        <w:r w:rsidRPr="00011715">
          <w:rPr>
            <w:rFonts w:ascii="Tahoma" w:eastAsia="Times New Roman" w:hAnsi="Tahoma" w:cs="Tahoma"/>
            <w:color w:val="0000FF"/>
            <w:sz w:val="18"/>
            <w:u w:val="single"/>
          </w:rPr>
          <w:t>http://artdic.ru</w:t>
        </w:r>
      </w:hyperlink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«Русский музей», серия «Великие художники», «Русский пейзаж»,</w:t>
      </w:r>
    </w:p>
    <w:p w:rsidR="00011715" w:rsidRPr="00011715" w:rsidRDefault="00011715" w:rsidP="00011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презентации: «Графика», «Космические фантазии», «Виды пейзажей», «Рисуем море», «Весна пришла», «Краски осени».</w:t>
      </w:r>
    </w:p>
    <w:p w:rsidR="00011715" w:rsidRPr="00011715" w:rsidRDefault="00011715" w:rsidP="00011715">
      <w:pPr>
        <w:shd w:val="clear" w:color="auto" w:fill="FFFFFF"/>
        <w:spacing w:after="0" w:line="240" w:lineRule="auto"/>
        <w:ind w:left="284" w:firstLine="796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литературы:</w:t>
      </w:r>
    </w:p>
    <w:p w:rsidR="00011715" w:rsidRPr="00011715" w:rsidRDefault="00011715" w:rsidP="00011715">
      <w:pPr>
        <w:numPr>
          <w:ilvl w:val="0"/>
          <w:numId w:val="4"/>
        </w:numPr>
        <w:shd w:val="clear" w:color="auto" w:fill="FFFFFF"/>
        <w:spacing w:before="25" w:after="25" w:line="240" w:lineRule="auto"/>
        <w:ind w:left="284" w:firstLine="796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«Знакомство с пейзажной живописью» Н.А.Курочкина,</w:t>
      </w:r>
    </w:p>
    <w:p w:rsidR="00011715" w:rsidRPr="00011715" w:rsidRDefault="00011715" w:rsidP="00011715">
      <w:pPr>
        <w:numPr>
          <w:ilvl w:val="0"/>
          <w:numId w:val="4"/>
        </w:numPr>
        <w:shd w:val="clear" w:color="auto" w:fill="FFFFFF"/>
        <w:spacing w:before="25" w:after="25" w:line="240" w:lineRule="auto"/>
        <w:ind w:left="284" w:firstLine="796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«Изобразительное искусство» 1 и 2 часть Н.М.Сокольникова,</w:t>
      </w:r>
    </w:p>
    <w:p w:rsidR="00011715" w:rsidRPr="00011715" w:rsidRDefault="00011715" w:rsidP="00011715">
      <w:pPr>
        <w:numPr>
          <w:ilvl w:val="0"/>
          <w:numId w:val="4"/>
        </w:numPr>
        <w:shd w:val="clear" w:color="auto" w:fill="FFFFFF"/>
        <w:spacing w:before="25" w:after="25" w:line="240" w:lineRule="auto"/>
        <w:ind w:left="284" w:firstLine="796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«Основы изобразительного искусства и методика руководства     изобразительной деятельностью детей» В. Косминская, </w:t>
      </w:r>
      <w:proofErr w:type="spellStart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Н.Холезова</w:t>
      </w:r>
      <w:proofErr w:type="spellEnd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</w:p>
    <w:p w:rsidR="00011715" w:rsidRPr="00011715" w:rsidRDefault="00011715" w:rsidP="00011715">
      <w:pPr>
        <w:numPr>
          <w:ilvl w:val="0"/>
          <w:numId w:val="4"/>
        </w:numPr>
        <w:shd w:val="clear" w:color="auto" w:fill="FFFFFF"/>
        <w:spacing w:before="25" w:after="25" w:line="240" w:lineRule="auto"/>
        <w:ind w:left="284" w:firstLine="796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«Уроки живописи» </w:t>
      </w:r>
      <w:proofErr w:type="spellStart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М.В.Михейшина</w:t>
      </w:r>
      <w:proofErr w:type="spellEnd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, 2005г.</w:t>
      </w:r>
    </w:p>
    <w:p w:rsidR="00011715" w:rsidRPr="00011715" w:rsidRDefault="00011715" w:rsidP="00011715">
      <w:pPr>
        <w:numPr>
          <w:ilvl w:val="0"/>
          <w:numId w:val="4"/>
        </w:numPr>
        <w:shd w:val="clear" w:color="auto" w:fill="FFFFFF"/>
        <w:spacing w:before="25" w:after="25" w:line="240" w:lineRule="auto"/>
        <w:ind w:left="284" w:firstLine="796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«Изобразительное искусство в начальной школе» В. Кузин, </w:t>
      </w:r>
      <w:proofErr w:type="spellStart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Э.Кубышкина</w:t>
      </w:r>
      <w:proofErr w:type="spellEnd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11715" w:rsidRPr="00011715" w:rsidRDefault="00011715" w:rsidP="00011715">
      <w:pPr>
        <w:numPr>
          <w:ilvl w:val="0"/>
          <w:numId w:val="4"/>
        </w:numPr>
        <w:shd w:val="clear" w:color="auto" w:fill="FFFFFF"/>
        <w:spacing w:before="25" w:after="25" w:line="240" w:lineRule="auto"/>
        <w:ind w:left="284" w:firstLine="796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«Пейзаж: методы, техника, композиция» Джованни </w:t>
      </w:r>
      <w:proofErr w:type="spellStart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Чиварди</w:t>
      </w:r>
      <w:proofErr w:type="spellEnd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11715" w:rsidRPr="00011715" w:rsidRDefault="00011715" w:rsidP="00011715">
      <w:pPr>
        <w:numPr>
          <w:ilvl w:val="0"/>
          <w:numId w:val="4"/>
        </w:numPr>
        <w:shd w:val="clear" w:color="auto" w:fill="FFFFFF"/>
        <w:spacing w:before="25" w:after="25" w:line="240" w:lineRule="auto"/>
        <w:ind w:left="284" w:firstLine="796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«Самоучитель по рисованию гуашью» </w:t>
      </w:r>
      <w:proofErr w:type="spellStart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О.Шматова</w:t>
      </w:r>
      <w:proofErr w:type="spellEnd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, 2007г.</w:t>
      </w:r>
    </w:p>
    <w:p w:rsidR="00011715" w:rsidRPr="00011715" w:rsidRDefault="00011715" w:rsidP="00011715">
      <w:pPr>
        <w:numPr>
          <w:ilvl w:val="0"/>
          <w:numId w:val="4"/>
        </w:numPr>
        <w:shd w:val="clear" w:color="auto" w:fill="FFFFFF"/>
        <w:spacing w:before="25" w:after="25" w:line="240" w:lineRule="auto"/>
        <w:ind w:left="284" w:firstLine="796"/>
        <w:jc w:val="both"/>
        <w:rPr>
          <w:rFonts w:ascii="Arial" w:eastAsia="Times New Roman" w:hAnsi="Arial" w:cs="Arial"/>
          <w:color w:val="000000"/>
        </w:rPr>
      </w:pPr>
      <w:proofErr w:type="spellStart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Луковенко</w:t>
      </w:r>
      <w:proofErr w:type="spellEnd"/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А. Рисунок пером. – М.: Изобразительное искусство, 2000.</w:t>
      </w:r>
    </w:p>
    <w:p w:rsidR="00011715" w:rsidRPr="00011715" w:rsidRDefault="00011715" w:rsidP="00011715">
      <w:pPr>
        <w:numPr>
          <w:ilvl w:val="0"/>
          <w:numId w:val="4"/>
        </w:numPr>
        <w:shd w:val="clear" w:color="auto" w:fill="FFFFFF"/>
        <w:spacing w:before="25" w:after="25" w:line="240" w:lineRule="auto"/>
        <w:ind w:left="284" w:firstLine="796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М.Д.Лахути. Как научиться рисовать, 2000.</w:t>
      </w:r>
    </w:p>
    <w:p w:rsidR="00011715" w:rsidRPr="00011715" w:rsidRDefault="00011715" w:rsidP="00011715">
      <w:pPr>
        <w:numPr>
          <w:ilvl w:val="0"/>
          <w:numId w:val="4"/>
        </w:numPr>
        <w:shd w:val="clear" w:color="auto" w:fill="FFFFFF"/>
        <w:spacing w:before="25" w:after="25" w:line="240" w:lineRule="auto"/>
        <w:ind w:left="284" w:firstLine="796"/>
        <w:jc w:val="both"/>
        <w:rPr>
          <w:rFonts w:ascii="Arial" w:eastAsia="Times New Roman" w:hAnsi="Arial" w:cs="Arial"/>
          <w:color w:val="000000"/>
        </w:rPr>
      </w:pPr>
      <w:r w:rsidRPr="00011715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Михайлов А. М. Искусство акварели. – М.: Изобразительное искусство, 1995.</w:t>
      </w:r>
    </w:p>
    <w:p w:rsidR="00011715" w:rsidRDefault="00011715"/>
    <w:sectPr w:rsidR="00011715" w:rsidSect="00E6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AC4"/>
    <w:multiLevelType w:val="multilevel"/>
    <w:tmpl w:val="6126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775D2"/>
    <w:multiLevelType w:val="multilevel"/>
    <w:tmpl w:val="A668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A076F"/>
    <w:multiLevelType w:val="multilevel"/>
    <w:tmpl w:val="B400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F7BB5"/>
    <w:multiLevelType w:val="multilevel"/>
    <w:tmpl w:val="5D3E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1715"/>
    <w:rsid w:val="00011715"/>
    <w:rsid w:val="00587454"/>
    <w:rsid w:val="009723F0"/>
    <w:rsid w:val="00E6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1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11715"/>
  </w:style>
  <w:style w:type="character" w:customStyle="1" w:styleId="c5">
    <w:name w:val="c5"/>
    <w:basedOn w:val="a0"/>
    <w:rsid w:val="00011715"/>
  </w:style>
  <w:style w:type="paragraph" w:customStyle="1" w:styleId="c64">
    <w:name w:val="c64"/>
    <w:basedOn w:val="a"/>
    <w:rsid w:val="0001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01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">
    <w:name w:val="c85"/>
    <w:basedOn w:val="a"/>
    <w:rsid w:val="0001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11715"/>
  </w:style>
  <w:style w:type="character" w:customStyle="1" w:styleId="c84">
    <w:name w:val="c84"/>
    <w:basedOn w:val="a0"/>
    <w:rsid w:val="00011715"/>
  </w:style>
  <w:style w:type="character" w:customStyle="1" w:styleId="c95">
    <w:name w:val="c95"/>
    <w:basedOn w:val="a0"/>
    <w:rsid w:val="00011715"/>
  </w:style>
  <w:style w:type="paragraph" w:customStyle="1" w:styleId="c55">
    <w:name w:val="c55"/>
    <w:basedOn w:val="a"/>
    <w:rsid w:val="0001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011715"/>
  </w:style>
  <w:style w:type="character" w:styleId="a3">
    <w:name w:val="Hyperlink"/>
    <w:basedOn w:val="a0"/>
    <w:uiPriority w:val="99"/>
    <w:semiHidden/>
    <w:unhideWhenUsed/>
    <w:rsid w:val="00011715"/>
    <w:rPr>
      <w:color w:val="0000FF"/>
      <w:u w:val="single"/>
    </w:rPr>
  </w:style>
  <w:style w:type="paragraph" w:customStyle="1" w:styleId="c4">
    <w:name w:val="c4"/>
    <w:basedOn w:val="a"/>
    <w:rsid w:val="0001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5">
    <w:name w:val="c75"/>
    <w:basedOn w:val="a0"/>
    <w:rsid w:val="00011715"/>
  </w:style>
  <w:style w:type="paragraph" w:customStyle="1" w:styleId="c2">
    <w:name w:val="c2"/>
    <w:basedOn w:val="a"/>
    <w:rsid w:val="0001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11715"/>
  </w:style>
  <w:style w:type="paragraph" w:customStyle="1" w:styleId="c25">
    <w:name w:val="c25"/>
    <w:basedOn w:val="a"/>
    <w:rsid w:val="0001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8">
    <w:name w:val="c78"/>
    <w:basedOn w:val="a0"/>
    <w:rsid w:val="00011715"/>
  </w:style>
  <w:style w:type="paragraph" w:customStyle="1" w:styleId="c1">
    <w:name w:val="c1"/>
    <w:basedOn w:val="a"/>
    <w:rsid w:val="0001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011715"/>
  </w:style>
  <w:style w:type="character" w:customStyle="1" w:styleId="c35">
    <w:name w:val="c35"/>
    <w:basedOn w:val="a0"/>
    <w:rsid w:val="00011715"/>
  </w:style>
  <w:style w:type="character" w:customStyle="1" w:styleId="c53">
    <w:name w:val="c53"/>
    <w:basedOn w:val="a0"/>
    <w:rsid w:val="00011715"/>
  </w:style>
  <w:style w:type="character" w:customStyle="1" w:styleId="c45">
    <w:name w:val="c45"/>
    <w:basedOn w:val="a0"/>
    <w:rsid w:val="00011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artprojekt.ru%2F&amp;sa=D&amp;sntz=1&amp;usg=AFQjCNFIf0Lu1B-CUOpRhZauFuSqWu3X2Q" TargetMode="External"/><Relationship Id="rId13" Type="http://schemas.openxmlformats.org/officeDocument/2006/relationships/hyperlink" Target="http://www.google.com/url?q=http%3A%2F%2Fwindow.edu.ru%2Fresource%2F607%2F57607&amp;sa=D&amp;sntz=1&amp;usg=AFQjCNHR6T_-TenZern1MgWcMV3tib9ah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indow.edu.ru%2Fresource%2F857%2F59857&amp;sa=D&amp;sntz=1&amp;usg=AFQjCNFxOLuf1ssf0LR7HCFSX30NSvlUCw" TargetMode="External"/><Relationship Id="rId12" Type="http://schemas.openxmlformats.org/officeDocument/2006/relationships/hyperlink" Target="http://www.google.com/url?q=http%3A%2F%2Fwww.tretyakovgallery.ru%2F&amp;sa=D&amp;sntz=1&amp;usg=AFQjCNGZ506VSdFZ6afob13GzkCs5RALZ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artdic.ru%2F&amp;sa=D&amp;sntz=1&amp;usg=AFQjCNE4k-1U8zxnHi8N42LZExTjiBL7V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museum.ru%2F&amp;sa=D&amp;sntz=1&amp;usg=AFQjCNHLWYRZFdgG7izwFT-wZGxJ6-JfoA" TargetMode="External"/><Relationship Id="rId11" Type="http://schemas.openxmlformats.org/officeDocument/2006/relationships/hyperlink" Target="http://www.google.com/url?q=http%3A%2F%2Fwindow.edu.ru%2Fresource%2F539%2F33539&amp;sa=D&amp;sntz=1&amp;usg=AFQjCNEzviK7M3JMNMUFU3E5i6EcHQmptw" TargetMode="External"/><Relationship Id="rId5" Type="http://schemas.openxmlformats.org/officeDocument/2006/relationships/hyperlink" Target="http://www.google.com/url?q=http%3A%2F%2Fwindow.edu.ru%2Fresource%2F220%2F62220&amp;sa=D&amp;sntz=1&amp;usg=AFQjCNFBMxL0ZgJK_jfuK1aq9akQ4zM1zg" TargetMode="External"/><Relationship Id="rId15" Type="http://schemas.openxmlformats.org/officeDocument/2006/relationships/hyperlink" Target="http://www.google.com/url?q=http%3A%2F%2Fart.1september.ru%2F&amp;sa=D&amp;sntz=1&amp;usg=AFQjCNG3vMLIK2GzkVIL5tb1nnZE0aymPA" TargetMode="External"/><Relationship Id="rId10" Type="http://schemas.openxmlformats.org/officeDocument/2006/relationships/hyperlink" Target="http://www.google.com/url?q=http%3A%2F%2Fwww.artlib.ru%2F&amp;sa=D&amp;sntz=1&amp;usg=AFQjCNH_SShEAkLJZRDFp5rKt6siksj_f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indow.edu.ru%2Fresource%2F216%2F54216&amp;sa=D&amp;sntz=1&amp;usg=AFQjCNEwXDPPIgAY0TbpR-urwgmm8oKpxA" TargetMode="External"/><Relationship Id="rId14" Type="http://schemas.openxmlformats.org/officeDocument/2006/relationships/hyperlink" Target="http://www.google.com/url?q=http%3A%2F%2Fwww.artsait.ru%2F&amp;sa=D&amp;sntz=1&amp;usg=AFQjCNG_F1aZn7j7qyRMqUuZoe42mvZa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2022-09-05T06:36:00Z</dcterms:created>
  <dcterms:modified xsi:type="dcterms:W3CDTF">2022-09-05T06:48:00Z</dcterms:modified>
</cp:coreProperties>
</file>