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27" w:rsidRDefault="00D92D27" w:rsidP="00D92D2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-731520</wp:posOffset>
            </wp:positionH>
            <wp:positionV relativeFrom="paragraph">
              <wp:posOffset>-528955</wp:posOffset>
            </wp:positionV>
            <wp:extent cx="2596515" cy="2423795"/>
            <wp:effectExtent l="19050" t="0" r="0" b="0"/>
            <wp:wrapThrough wrapText="bothSides">
              <wp:wrapPolygon edited="0">
                <wp:start x="-158" y="0"/>
                <wp:lineTo x="-158" y="21391"/>
                <wp:lineTo x="21552" y="21391"/>
                <wp:lineTo x="21552" y="0"/>
                <wp:lineTo x="-158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242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2D27" w:rsidRPr="00847738" w:rsidRDefault="00D92D27" w:rsidP="00D92D27">
      <w:pPr>
        <w:rPr>
          <w:rFonts w:ascii="Times New Roman" w:hAnsi="Times New Roman" w:cs="Times New Roman"/>
        </w:rPr>
      </w:pPr>
      <w:r w:rsidRPr="00847738">
        <w:rPr>
          <w:rFonts w:ascii="Times New Roman" w:hAnsi="Times New Roman" w:cs="Times New Roman"/>
          <w:sz w:val="28"/>
        </w:rPr>
        <w:t xml:space="preserve">Пожарная часть (п.Юганская Обь)  ФКУ ХМАО-Югры «Центроспас-Югория» по Нефтеюганскому  району </w:t>
      </w:r>
      <w:r w:rsidRPr="00847738">
        <w:rPr>
          <w:rFonts w:ascii="Times New Roman" w:hAnsi="Times New Roman" w:cs="Times New Roman"/>
          <w:i/>
          <w:sz w:val="28"/>
        </w:rPr>
        <w:t>информирует</w:t>
      </w:r>
      <w:r w:rsidRPr="00847738">
        <w:rPr>
          <w:rFonts w:ascii="Times New Roman" w:hAnsi="Times New Roman" w:cs="Times New Roman"/>
          <w:sz w:val="28"/>
        </w:rPr>
        <w:t>…</w:t>
      </w:r>
    </w:p>
    <w:p w:rsidR="00D92D27" w:rsidRDefault="00D92D27" w:rsidP="009C45CE">
      <w:pPr>
        <w:shd w:val="clear" w:color="auto" w:fill="FBFBFB"/>
        <w:spacing w:after="0" w:line="240" w:lineRule="auto"/>
        <w:jc w:val="center"/>
        <w:textAlignment w:val="top"/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122555</wp:posOffset>
            </wp:positionV>
            <wp:extent cx="2000885" cy="1275715"/>
            <wp:effectExtent l="19050" t="0" r="0" b="0"/>
            <wp:wrapThrough wrapText="bothSides">
              <wp:wrapPolygon edited="0">
                <wp:start x="-206" y="0"/>
                <wp:lineTo x="-206" y="21288"/>
                <wp:lineTo x="21593" y="21288"/>
                <wp:lineTo x="21593" y="0"/>
                <wp:lineTo x="-206" y="0"/>
              </wp:wrapPolygon>
            </wp:wrapThrough>
            <wp:docPr id="1" name="Рисунок 14" descr="Современные батарейки. Картинка из свободного доступа сети интерн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овременные батарейки. Картинка из свободного доступа сети интерн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2D27" w:rsidRDefault="00D92D27" w:rsidP="009C45CE">
      <w:pPr>
        <w:shd w:val="clear" w:color="auto" w:fill="FBFBFB"/>
        <w:spacing w:after="0" w:line="240" w:lineRule="auto"/>
        <w:jc w:val="center"/>
        <w:textAlignment w:val="top"/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92D27" w:rsidRDefault="00D92D27" w:rsidP="009C45CE">
      <w:pPr>
        <w:shd w:val="clear" w:color="auto" w:fill="FBFBFB"/>
        <w:spacing w:after="0" w:line="240" w:lineRule="auto"/>
        <w:jc w:val="center"/>
        <w:textAlignment w:val="top"/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92D27" w:rsidRDefault="00D92D27" w:rsidP="0020069B">
      <w:pPr>
        <w:shd w:val="clear" w:color="auto" w:fill="FBFBFB"/>
        <w:spacing w:after="0" w:line="240" w:lineRule="auto"/>
        <w:jc w:val="both"/>
        <w:textAlignment w:val="top"/>
        <w:rPr>
          <w:rFonts w:ascii="Arial" w:hAnsi="Arial" w:cs="Arial"/>
          <w:sz w:val="28"/>
          <w:szCs w:val="28"/>
        </w:rPr>
      </w:pPr>
    </w:p>
    <w:p w:rsidR="00D92D27" w:rsidRDefault="00D92D27" w:rsidP="0020069B">
      <w:pPr>
        <w:shd w:val="clear" w:color="auto" w:fill="FBFBFB"/>
        <w:spacing w:after="0" w:line="240" w:lineRule="auto"/>
        <w:jc w:val="both"/>
        <w:textAlignment w:val="top"/>
        <w:rPr>
          <w:rFonts w:ascii="Arial" w:hAnsi="Arial" w:cs="Arial"/>
          <w:sz w:val="28"/>
          <w:szCs w:val="28"/>
        </w:rPr>
      </w:pPr>
    </w:p>
    <w:p w:rsidR="00D92D27" w:rsidRDefault="00D92D27" w:rsidP="0020069B">
      <w:pPr>
        <w:shd w:val="clear" w:color="auto" w:fill="FBFBFB"/>
        <w:spacing w:after="0" w:line="240" w:lineRule="auto"/>
        <w:jc w:val="both"/>
        <w:textAlignment w:val="top"/>
        <w:rPr>
          <w:rFonts w:ascii="Arial" w:hAnsi="Arial" w:cs="Arial"/>
          <w:sz w:val="28"/>
          <w:szCs w:val="28"/>
        </w:rPr>
      </w:pPr>
    </w:p>
    <w:p w:rsidR="00D92D27" w:rsidRDefault="00D92D27" w:rsidP="0020069B">
      <w:pPr>
        <w:shd w:val="clear" w:color="auto" w:fill="FBFBFB"/>
        <w:spacing w:after="0" w:line="240" w:lineRule="auto"/>
        <w:jc w:val="both"/>
        <w:textAlignment w:val="top"/>
        <w:rPr>
          <w:rFonts w:ascii="Arial" w:hAnsi="Arial" w:cs="Arial"/>
          <w:sz w:val="28"/>
          <w:szCs w:val="28"/>
        </w:rPr>
      </w:pPr>
    </w:p>
    <w:p w:rsidR="00D92D27" w:rsidRDefault="00D92D27" w:rsidP="0020069B">
      <w:pPr>
        <w:shd w:val="clear" w:color="auto" w:fill="FBFBFB"/>
        <w:spacing w:after="0" w:line="240" w:lineRule="auto"/>
        <w:jc w:val="both"/>
        <w:textAlignment w:val="top"/>
        <w:rPr>
          <w:rFonts w:ascii="Arial" w:hAnsi="Arial" w:cs="Arial"/>
          <w:sz w:val="28"/>
          <w:szCs w:val="28"/>
        </w:rPr>
      </w:pPr>
    </w:p>
    <w:p w:rsidR="00F15C65" w:rsidRPr="0020069B" w:rsidRDefault="00C4032E" w:rsidP="0020069B">
      <w:pPr>
        <w:shd w:val="clear" w:color="auto" w:fill="FBFBFB"/>
        <w:spacing w:after="0" w:line="240" w:lineRule="auto"/>
        <w:jc w:val="both"/>
        <w:textAlignment w:val="top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20069B">
        <w:rPr>
          <w:rFonts w:ascii="Arial" w:hAnsi="Arial" w:cs="Arial"/>
          <w:sz w:val="28"/>
          <w:szCs w:val="28"/>
        </w:rPr>
        <w:t>Компактные </w:t>
      </w:r>
      <w:hyperlink r:id="rId9" w:history="1">
        <w:r w:rsidRPr="0020069B">
          <w:rPr>
            <w:rStyle w:val="aa"/>
            <w:rFonts w:ascii="Arial" w:hAnsi="Arial" w:cs="Arial"/>
            <w:color w:val="auto"/>
            <w:sz w:val="28"/>
            <w:szCs w:val="28"/>
            <w:u w:val="none"/>
            <w:bdr w:val="none" w:sz="0" w:space="0" w:color="auto" w:frame="1"/>
          </w:rPr>
          <w:t>элементы питания окружают нас повсюду</w:t>
        </w:r>
      </w:hyperlink>
      <w:r w:rsidRPr="0020069B">
        <w:rPr>
          <w:rFonts w:ascii="Arial" w:hAnsi="Arial" w:cs="Arial"/>
          <w:sz w:val="28"/>
          <w:szCs w:val="28"/>
        </w:rPr>
        <w:t xml:space="preserve"> и каждый день. Будь у вас смартфон или кнопочный телефон, планшет, ноутбук, </w:t>
      </w:r>
      <w:r w:rsidR="00595E8C">
        <w:rPr>
          <w:rFonts w:ascii="Arial" w:hAnsi="Arial" w:cs="Arial"/>
          <w:sz w:val="28"/>
          <w:szCs w:val="28"/>
        </w:rPr>
        <w:t xml:space="preserve">робот–пылесос, </w:t>
      </w:r>
      <w:r w:rsidRPr="0020069B">
        <w:rPr>
          <w:rFonts w:ascii="Arial" w:hAnsi="Arial" w:cs="Arial"/>
          <w:sz w:val="28"/>
          <w:szCs w:val="28"/>
        </w:rPr>
        <w:t>любой фонарик или даже автомобиль — вы знаете, что все это не сможет работать без батареек и аккумуляторов.</w:t>
      </w:r>
    </w:p>
    <w:p w:rsidR="00C4032E" w:rsidRPr="0020069B" w:rsidRDefault="00C4032E" w:rsidP="00105574">
      <w:pPr>
        <w:pStyle w:val="a9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</w:pPr>
    </w:p>
    <w:p w:rsidR="00105574" w:rsidRPr="0020069B" w:rsidRDefault="006A41E5" w:rsidP="00105574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15C65"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fldChar w:fldCharType="begin"/>
      </w:r>
      <w:r w:rsidR="00105574" w:rsidRPr="00F15C65"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instrText xml:space="preserve"> HYPERLINK "https://www.calend.ru/friend/3671/0/2-18/" </w:instrText>
      </w:r>
      <w:r w:rsidRPr="00F15C65"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fldChar w:fldCharType="separate"/>
      </w:r>
      <w:r w:rsidR="00105574" w:rsidRPr="0020069B">
        <w:rPr>
          <w:rFonts w:ascii="Arial" w:hAnsi="Arial" w:cs="Arial"/>
          <w:i/>
          <w:iCs/>
          <w:color w:val="000000"/>
          <w:sz w:val="28"/>
          <w:szCs w:val="28"/>
        </w:rPr>
        <w:t xml:space="preserve">Ежегодно 18 февраля отмечают </w:t>
      </w:r>
      <w:r w:rsidR="00105574" w:rsidRPr="00595E8C">
        <w:rPr>
          <w:rFonts w:ascii="Arial" w:hAnsi="Arial" w:cs="Arial"/>
          <w:b/>
          <w:i/>
          <w:iCs/>
          <w:color w:val="C00000"/>
          <w:sz w:val="28"/>
          <w:szCs w:val="28"/>
          <w:u w:val="single"/>
        </w:rPr>
        <w:t>Всемирный день батарейки</w:t>
      </w:r>
      <w:r w:rsidR="00105574" w:rsidRPr="0020069B">
        <w:rPr>
          <w:rFonts w:ascii="Arial" w:hAnsi="Arial" w:cs="Arial"/>
          <w:i/>
          <w:iCs/>
          <w:color w:val="000000"/>
          <w:sz w:val="28"/>
          <w:szCs w:val="28"/>
        </w:rPr>
        <w:t xml:space="preserve"> – изобретения, перевернувшего мир и сделавшего возможным создание автомобиля.</w:t>
      </w:r>
    </w:p>
    <w:p w:rsidR="00105574" w:rsidRPr="00F15C65" w:rsidRDefault="00105574" w:rsidP="001055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C6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Праздник посвящен одному из открытий, сделанных в области физики и химии более 200 лет назад. Его отмечают в день рождения ученого</w:t>
      </w:r>
      <w:r w:rsidR="00C4032E" w:rsidRPr="00200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Pr="00200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физика, химик</w:t>
      </w:r>
      <w:r w:rsidR="00C4032E" w:rsidRPr="00200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а, одного</w:t>
      </w:r>
      <w:r w:rsidRPr="00200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из основопол</w:t>
      </w:r>
      <w:r w:rsidR="00C4032E" w:rsidRPr="00200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ожников учения об электричестве - Алессандро Вольта.</w:t>
      </w:r>
    </w:p>
    <w:p w:rsidR="0020069B" w:rsidRDefault="00105574" w:rsidP="001055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C6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Имя Вольта стало наименованием единицы измерения электрического напряжения – вольт.Ученый работал над первым в мире гальваническим элементом, названным Вольтовым столбом. По сути, это изобретение и стало прообразом современных батарей.</w:t>
      </w:r>
    </w:p>
    <w:p w:rsidR="001722FE" w:rsidRDefault="00105574" w:rsidP="001722FE">
      <w:pPr>
        <w:shd w:val="clear" w:color="auto" w:fill="FBFBFB"/>
        <w:spacing w:after="0" w:line="360" w:lineRule="atLeast"/>
        <w:ind w:right="-143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C6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1800 году Вольта сумел преобразовать химическую энергию в электрическую, поместив два разнородных металла (пластины меди и цинка) в кислоту. Со временем изобретение итальянского физика по</w:t>
      </w:r>
      <w:r w:rsidR="00200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лучило огромное распространение</w:t>
      </w:r>
      <w:r w:rsidRPr="00F15C6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595E8C" w:rsidRPr="00F15C6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Сегодня батареи и аккумуляторы играют очень заметную роль в жизни человека</w:t>
      </w:r>
      <w:r w:rsidR="00595E8C" w:rsidRPr="00595E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595E8C" w:rsidRPr="00F15C65" w:rsidRDefault="00595E8C" w:rsidP="001722FE">
      <w:pPr>
        <w:shd w:val="clear" w:color="auto" w:fill="FBFBFB"/>
        <w:spacing w:after="0" w:line="360" w:lineRule="atLeast"/>
        <w:ind w:right="-143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15C6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Всё </w:t>
      </w:r>
      <w:r w:rsidRPr="00595E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шире получают распространение </w:t>
      </w:r>
      <w:r w:rsidRPr="00F15C6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электродвигатели,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F15C6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спользующие в качестве питания аккумуляторные батареи. Учёные продолжают работать над их ёмкостью, ресурсом, экологичностью и скоростью зарядки, безопасностью.</w:t>
      </w:r>
      <w:r w:rsidR="00C502E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Но хотим  напомнить, что нужно соблюдать правила </w:t>
      </w:r>
      <w:r w:rsidR="001722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безопасности </w:t>
      </w:r>
      <w:r w:rsidR="00C502E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 эксплуатации  и </w:t>
      </w:r>
      <w:r w:rsidR="001722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безопасной </w:t>
      </w:r>
      <w:r w:rsidR="00C502E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зарядке</w:t>
      </w:r>
      <w:r w:rsidR="001722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оборудования</w:t>
      </w:r>
      <w:r w:rsidR="00C502E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1722FE" w:rsidRDefault="00105574" w:rsidP="001722FE">
      <w:pPr>
        <w:shd w:val="clear" w:color="auto" w:fill="FBFBFB"/>
        <w:spacing w:after="0" w:line="240" w:lineRule="auto"/>
        <w:jc w:val="right"/>
        <w:textAlignment w:val="top"/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F15C65">
        <w:rPr>
          <w:rFonts w:ascii="Helvetica" w:eastAsia="Times New Roman" w:hAnsi="Helvetica" w:cs="Helvetica"/>
          <w:color w:val="FFFFFF"/>
          <w:spacing w:val="5"/>
          <w:sz w:val="28"/>
          <w:szCs w:val="28"/>
          <w:u w:val="single"/>
          <w:bdr w:val="none" w:sz="0" w:space="0" w:color="auto" w:frame="1"/>
          <w:lang w:eastAsia="ru-RU"/>
        </w:rPr>
        <w:t>ть с праздником</w:t>
      </w:r>
      <w:r w:rsidR="006A41E5" w:rsidRPr="00F15C65"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  <w:fldChar w:fldCharType="end"/>
      </w:r>
    </w:p>
    <w:p w:rsidR="00811FB9" w:rsidRDefault="00811FB9" w:rsidP="001722FE">
      <w:pPr>
        <w:shd w:val="clear" w:color="auto" w:fill="FBFBFB"/>
        <w:spacing w:after="0" w:line="240" w:lineRule="auto"/>
        <w:jc w:val="right"/>
        <w:textAlignment w:val="top"/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05574" w:rsidRPr="00595E8C" w:rsidRDefault="00595E8C" w:rsidP="001722FE">
      <w:pPr>
        <w:shd w:val="clear" w:color="auto" w:fill="FBFBFB"/>
        <w:spacing w:after="0" w:line="240" w:lineRule="auto"/>
        <w:jc w:val="right"/>
        <w:textAlignment w:val="top"/>
        <w:rPr>
          <w:rFonts w:ascii="Helvetica" w:eastAsia="Times New Roman" w:hAnsi="Helvetica" w:cs="Helvetica"/>
          <w:i/>
          <w:color w:val="000000"/>
          <w:sz w:val="18"/>
          <w:szCs w:val="28"/>
          <w:bdr w:val="none" w:sz="0" w:space="0" w:color="auto" w:frame="1"/>
          <w:lang w:eastAsia="ru-RU"/>
        </w:rPr>
      </w:pPr>
      <w:r w:rsidRPr="00595E8C">
        <w:rPr>
          <w:rFonts w:ascii="Helvetica" w:eastAsia="Times New Roman" w:hAnsi="Helvetica" w:cs="Helvetica"/>
          <w:i/>
          <w:color w:val="000000"/>
          <w:sz w:val="18"/>
          <w:szCs w:val="28"/>
          <w:bdr w:val="none" w:sz="0" w:space="0" w:color="auto" w:frame="1"/>
          <w:lang w:eastAsia="ru-RU"/>
        </w:rPr>
        <w:t>Пожарная часть (п. Юганская Обь)</w:t>
      </w:r>
    </w:p>
    <w:p w:rsidR="00595E8C" w:rsidRPr="00595E8C" w:rsidRDefault="00595E8C" w:rsidP="001722FE">
      <w:pPr>
        <w:shd w:val="clear" w:color="auto" w:fill="FBFBFB"/>
        <w:spacing w:after="0" w:line="240" w:lineRule="auto"/>
        <w:jc w:val="right"/>
        <w:textAlignment w:val="top"/>
        <w:rPr>
          <w:rFonts w:ascii="Helvetica" w:eastAsia="Times New Roman" w:hAnsi="Helvetica" w:cs="Helvetica"/>
          <w:i/>
          <w:color w:val="000000"/>
          <w:sz w:val="18"/>
          <w:szCs w:val="28"/>
          <w:bdr w:val="none" w:sz="0" w:space="0" w:color="auto" w:frame="1"/>
          <w:lang w:eastAsia="ru-RU"/>
        </w:rPr>
      </w:pPr>
      <w:r w:rsidRPr="00595E8C">
        <w:rPr>
          <w:rFonts w:ascii="Helvetica" w:eastAsia="Times New Roman" w:hAnsi="Helvetica" w:cs="Helvetica"/>
          <w:i/>
          <w:color w:val="000000"/>
          <w:sz w:val="18"/>
          <w:szCs w:val="28"/>
          <w:bdr w:val="none" w:sz="0" w:space="0" w:color="auto" w:frame="1"/>
          <w:lang w:eastAsia="ru-RU"/>
        </w:rPr>
        <w:t xml:space="preserve">ФКУ ХМАО-Югры «Центроспас-Югория» </w:t>
      </w:r>
    </w:p>
    <w:p w:rsidR="00595E8C" w:rsidRPr="00F15C65" w:rsidRDefault="00595E8C" w:rsidP="001722FE">
      <w:pPr>
        <w:shd w:val="clear" w:color="auto" w:fill="FBFBFB"/>
        <w:spacing w:after="0" w:line="240" w:lineRule="auto"/>
        <w:jc w:val="right"/>
        <w:textAlignment w:val="top"/>
        <w:rPr>
          <w:rFonts w:ascii="Helvetica" w:eastAsia="Times New Roman" w:hAnsi="Helvetica" w:cs="Helvetica"/>
          <w:i/>
          <w:color w:val="000000"/>
          <w:sz w:val="11"/>
          <w:szCs w:val="21"/>
          <w:lang w:eastAsia="ru-RU"/>
        </w:rPr>
      </w:pPr>
      <w:r w:rsidRPr="00595E8C">
        <w:rPr>
          <w:rFonts w:ascii="Helvetica" w:eastAsia="Times New Roman" w:hAnsi="Helvetica" w:cs="Helvetica"/>
          <w:i/>
          <w:color w:val="000000"/>
          <w:sz w:val="18"/>
          <w:szCs w:val="28"/>
          <w:bdr w:val="none" w:sz="0" w:space="0" w:color="auto" w:frame="1"/>
          <w:lang w:eastAsia="ru-RU"/>
        </w:rPr>
        <w:t>по Нефтеюганскому району</w:t>
      </w:r>
    </w:p>
    <w:p w:rsidR="00F15C65" w:rsidRDefault="00F15C65" w:rsidP="00F15C65">
      <w:pPr>
        <w:shd w:val="clear" w:color="auto" w:fill="FBFBFB"/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</w:pPr>
      <w:bookmarkStart w:id="0" w:name="_GoBack"/>
      <w:bookmarkEnd w:id="0"/>
    </w:p>
    <w:p w:rsidR="00F15C65" w:rsidRDefault="00F15C65" w:rsidP="00F15C65">
      <w:pPr>
        <w:shd w:val="clear" w:color="auto" w:fill="FBFBFB"/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F15C65" w:rsidRDefault="00F15C65" w:rsidP="00F15C65">
      <w:pPr>
        <w:shd w:val="clear" w:color="auto" w:fill="FBFBFB"/>
        <w:spacing w:after="195" w:line="36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3272AF" w:rsidRDefault="003272AF"/>
    <w:sectPr w:rsidR="003272AF" w:rsidSect="006A4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6D8" w:rsidRDefault="00B616D8" w:rsidP="00F15C65">
      <w:pPr>
        <w:spacing w:after="0" w:line="240" w:lineRule="auto"/>
      </w:pPr>
      <w:r>
        <w:separator/>
      </w:r>
    </w:p>
  </w:endnote>
  <w:endnote w:type="continuationSeparator" w:id="1">
    <w:p w:rsidR="00B616D8" w:rsidRDefault="00B616D8" w:rsidP="00F15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6D8" w:rsidRDefault="00B616D8" w:rsidP="00F15C65">
      <w:pPr>
        <w:spacing w:after="0" w:line="240" w:lineRule="auto"/>
      </w:pPr>
      <w:r>
        <w:separator/>
      </w:r>
    </w:p>
  </w:footnote>
  <w:footnote w:type="continuationSeparator" w:id="1">
    <w:p w:rsidR="00B616D8" w:rsidRDefault="00B616D8" w:rsidP="00F15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C129E"/>
    <w:multiLevelType w:val="multilevel"/>
    <w:tmpl w:val="C1BC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F17017"/>
    <w:multiLevelType w:val="multilevel"/>
    <w:tmpl w:val="E28A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E06EF7"/>
    <w:multiLevelType w:val="multilevel"/>
    <w:tmpl w:val="79FA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C65"/>
    <w:rsid w:val="00052010"/>
    <w:rsid w:val="00105574"/>
    <w:rsid w:val="001722FE"/>
    <w:rsid w:val="0020069B"/>
    <w:rsid w:val="003272AF"/>
    <w:rsid w:val="00445F8B"/>
    <w:rsid w:val="00595E8C"/>
    <w:rsid w:val="006247C5"/>
    <w:rsid w:val="006A41E5"/>
    <w:rsid w:val="008027BA"/>
    <w:rsid w:val="00811FB9"/>
    <w:rsid w:val="008D6FEA"/>
    <w:rsid w:val="00921961"/>
    <w:rsid w:val="009B06DE"/>
    <w:rsid w:val="009C45CE"/>
    <w:rsid w:val="00A2604D"/>
    <w:rsid w:val="00B616D8"/>
    <w:rsid w:val="00C4032E"/>
    <w:rsid w:val="00C502EE"/>
    <w:rsid w:val="00CD7782"/>
    <w:rsid w:val="00D76A7F"/>
    <w:rsid w:val="00D92D27"/>
    <w:rsid w:val="00F15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C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15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5C65"/>
  </w:style>
  <w:style w:type="paragraph" w:styleId="a7">
    <w:name w:val="footer"/>
    <w:basedOn w:val="a"/>
    <w:link w:val="a8"/>
    <w:uiPriority w:val="99"/>
    <w:unhideWhenUsed/>
    <w:rsid w:val="00F15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5C65"/>
  </w:style>
  <w:style w:type="paragraph" w:styleId="a9">
    <w:name w:val="Normal (Web)"/>
    <w:basedOn w:val="a"/>
    <w:uiPriority w:val="99"/>
    <w:unhideWhenUsed/>
    <w:rsid w:val="00F1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15C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C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15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5C65"/>
  </w:style>
  <w:style w:type="paragraph" w:styleId="a7">
    <w:name w:val="footer"/>
    <w:basedOn w:val="a"/>
    <w:link w:val="a8"/>
    <w:uiPriority w:val="99"/>
    <w:unhideWhenUsed/>
    <w:rsid w:val="00F15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5C65"/>
  </w:style>
  <w:style w:type="paragraph" w:styleId="a9">
    <w:name w:val="Normal (Web)"/>
    <w:basedOn w:val="a"/>
    <w:uiPriority w:val="99"/>
    <w:unhideWhenUsed/>
    <w:rsid w:val="00F1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15C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9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002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394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83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81115">
          <w:marLeft w:val="0"/>
          <w:marRight w:val="3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57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54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46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18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83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20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1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29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199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2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1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175209">
                                                                      <w:marLeft w:val="0"/>
                                                                      <w:marRight w:val="105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0694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74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4133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024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388524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024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7481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880071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277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036117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26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2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975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180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697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476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551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109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434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16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61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66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628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1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lend.ru/calendar/2022/istoriyadnya-2022/ih-sveli-batarej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Центроспас</dc:creator>
  <cp:lastModifiedBy>BIBLIOTEKA</cp:lastModifiedBy>
  <cp:revision>8</cp:revision>
  <dcterms:created xsi:type="dcterms:W3CDTF">2024-02-13T03:40:00Z</dcterms:created>
  <dcterms:modified xsi:type="dcterms:W3CDTF">2024-02-15T09:29:00Z</dcterms:modified>
</cp:coreProperties>
</file>