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0D" w:rsidRPr="00FE770D" w:rsidRDefault="00FE770D" w:rsidP="00FE770D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b/>
          <w:i/>
          <w:color w:val="3B4256"/>
          <w:spacing w:val="-6"/>
          <w:kern w:val="36"/>
          <w:sz w:val="44"/>
          <w:szCs w:val="48"/>
          <w:lang w:eastAsia="ru-RU"/>
        </w:rPr>
      </w:pPr>
      <w:r w:rsidRPr="00FE770D">
        <w:rPr>
          <w:rFonts w:ascii="Arial" w:eastAsia="Times New Roman" w:hAnsi="Arial" w:cs="Arial"/>
          <w:b/>
          <w:i/>
          <w:spacing w:val="-6"/>
          <w:kern w:val="36"/>
          <w:sz w:val="44"/>
          <w:szCs w:val="48"/>
          <w:lang w:eastAsia="ru-RU"/>
        </w:rPr>
        <w:t>ФКУ «Центроспас-Югория» сообщает….</w:t>
      </w:r>
    </w:p>
    <w:p w:rsidR="00FE770D" w:rsidRDefault="00FE770D" w:rsidP="00CB17E9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</w:p>
    <w:p w:rsidR="00CB17E9" w:rsidRPr="00FE770D" w:rsidRDefault="00701B19" w:rsidP="00CB17E9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C00000"/>
          <w:spacing w:val="-6"/>
          <w:kern w:val="36"/>
          <w:sz w:val="48"/>
          <w:szCs w:val="48"/>
          <w:lang w:eastAsia="ru-RU"/>
        </w:rPr>
      </w:pPr>
      <w:r w:rsidRPr="00FE770D">
        <w:rPr>
          <w:rFonts w:ascii="Arial" w:eastAsia="Times New Roman" w:hAnsi="Arial" w:cs="Arial"/>
          <w:b/>
          <w:color w:val="C00000"/>
          <w:spacing w:val="-6"/>
          <w:kern w:val="36"/>
          <w:sz w:val="48"/>
          <w:szCs w:val="48"/>
          <w:lang w:eastAsia="ru-RU"/>
        </w:rPr>
        <w:t xml:space="preserve">7 февраля </w:t>
      </w:r>
      <w:r w:rsidR="00FE770D">
        <w:rPr>
          <w:rFonts w:ascii="Arial" w:eastAsia="Times New Roman" w:hAnsi="Arial" w:cs="Arial"/>
          <w:b/>
          <w:color w:val="C00000"/>
          <w:spacing w:val="-6"/>
          <w:kern w:val="36"/>
          <w:sz w:val="48"/>
          <w:szCs w:val="48"/>
          <w:lang w:eastAsia="ru-RU"/>
        </w:rPr>
        <w:t>-</w:t>
      </w:r>
      <w:r w:rsidRPr="00FE770D">
        <w:rPr>
          <w:rFonts w:ascii="Arial" w:eastAsia="Times New Roman" w:hAnsi="Arial" w:cs="Arial"/>
          <w:b/>
          <w:color w:val="C00000"/>
          <w:spacing w:val="-6"/>
          <w:kern w:val="36"/>
          <w:sz w:val="48"/>
          <w:szCs w:val="48"/>
          <w:lang w:eastAsia="ru-RU"/>
        </w:rPr>
        <w:t xml:space="preserve"> </w:t>
      </w:r>
    </w:p>
    <w:p w:rsidR="00701B19" w:rsidRPr="00FE770D" w:rsidRDefault="00701B19" w:rsidP="00CB17E9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C00000"/>
          <w:spacing w:val="-6"/>
          <w:kern w:val="36"/>
          <w:sz w:val="48"/>
          <w:szCs w:val="48"/>
          <w:lang w:eastAsia="ru-RU"/>
        </w:rPr>
      </w:pPr>
      <w:r w:rsidRPr="00FE770D">
        <w:rPr>
          <w:rFonts w:ascii="Arial" w:eastAsia="Times New Roman" w:hAnsi="Arial" w:cs="Arial"/>
          <w:color w:val="C00000"/>
          <w:spacing w:val="-6"/>
          <w:kern w:val="36"/>
          <w:sz w:val="48"/>
          <w:szCs w:val="48"/>
          <w:lang w:eastAsia="ru-RU"/>
        </w:rPr>
        <w:t xml:space="preserve">  </w:t>
      </w:r>
      <w:r w:rsidR="00CB17E9" w:rsidRPr="00FE770D">
        <w:rPr>
          <w:rFonts w:ascii="Arial" w:eastAsia="Times New Roman" w:hAnsi="Arial" w:cs="Arial"/>
          <w:color w:val="C00000"/>
          <w:spacing w:val="-6"/>
          <w:kern w:val="36"/>
          <w:sz w:val="48"/>
          <w:szCs w:val="48"/>
          <w:lang w:eastAsia="ru-RU"/>
        </w:rPr>
        <w:t>День</w:t>
      </w:r>
      <w:r w:rsidRPr="00FE770D">
        <w:rPr>
          <w:rFonts w:ascii="Arial" w:eastAsia="Times New Roman" w:hAnsi="Arial" w:cs="Arial"/>
          <w:color w:val="C00000"/>
          <w:spacing w:val="-6"/>
          <w:kern w:val="36"/>
          <w:sz w:val="48"/>
          <w:szCs w:val="48"/>
          <w:lang w:eastAsia="ru-RU"/>
        </w:rPr>
        <w:t xml:space="preserve"> рождения огнетушителя!</w:t>
      </w:r>
      <w:bookmarkStart w:id="0" w:name="_GoBack"/>
      <w:bookmarkEnd w:id="0"/>
    </w:p>
    <w:p w:rsidR="00701B19" w:rsidRPr="00701B19" w:rsidRDefault="00701B19" w:rsidP="00493D44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1B19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0262E70B" wp14:editId="27463C88">
            <wp:extent cx="2798664" cy="2095500"/>
            <wp:effectExtent l="0" t="0" r="1905" b="0"/>
            <wp:docPr id="1" name="Рисунок 1" descr="7 февраля считается Днем рождения огнетушителя!">
              <a:hlinkClick xmlns:a="http://schemas.openxmlformats.org/drawingml/2006/main" r:id="rId6" tooltip="&quot;7 февраля считается Днем рождения огнетушителя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февраля считается Днем рождения огнетушителя!">
                      <a:hlinkClick r:id="rId6" tooltip="&quot;7 февраля считается Днем рождения огнетушителя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64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19" w:rsidRPr="00493D44" w:rsidRDefault="00701B19" w:rsidP="00493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44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 1863 года американский инженер Алан Крей запатентовал устройство для тушения пожаров. Этот день считается Днем рождения огнетушителя!</w:t>
      </w:r>
    </w:p>
    <w:p w:rsidR="00701B19" w:rsidRPr="00493D44" w:rsidRDefault="00CB17E9" w:rsidP="00493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B19" w:rsidRPr="0049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</w:t>
      </w:r>
      <w:r w:rsidRPr="0049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B19" w:rsidRPr="0049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XVII веке «прототипами» огнетушителей </w:t>
      </w:r>
      <w:r w:rsidRPr="0049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стеклянные колбы с водой. А в </w:t>
      </w:r>
      <w:r w:rsidR="00701B19" w:rsidRPr="0049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XVIII столетия появились бочковые огнетушители. </w:t>
      </w:r>
      <w:r w:rsidRPr="0049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01B19" w:rsidRPr="00493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1815 году устройства для тушения пожаров начали наполнять растворами калия, квасцы, мыльным раствором.</w:t>
      </w:r>
    </w:p>
    <w:p w:rsidR="00701B19" w:rsidRPr="00493D44" w:rsidRDefault="00701B19" w:rsidP="00CB1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в конце XIX века изобретатель Наум Шефталь придумал взрывной огнетушитель «Пожарогаз». В 1904 году инженер россиянин А. Лоран изобрел пенный огнетушитель. Позже возникли порошковые и углекислотные огнетушители.</w:t>
      </w:r>
    </w:p>
    <w:p w:rsidR="00701B19" w:rsidRPr="00493D44" w:rsidRDefault="00701B19" w:rsidP="00CB17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маленький в мире огнетушитель, получил название «Pingy». Он внешне похож на гранату. В длину четырнадцать сантиметров, вес 1 килограмм. Его задача тушение пламени на начальном этапе. Он взрывается при перепаде давления, и содержимое обрушивается на очаг возгорания. Удобно хранить в каждом помещении здания.</w:t>
      </w:r>
    </w:p>
    <w:p w:rsidR="00CB17E9" w:rsidRPr="00493D44" w:rsidRDefault="00CB17E9" w:rsidP="00701B1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B19" w:rsidRPr="00493D44" w:rsidRDefault="00701B19" w:rsidP="00701B1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борьбы с пожаром в начальной стадии существуют различные виды ручных огнетушителей, которые позволяют эффективно бороться с огнем.</w:t>
      </w:r>
    </w:p>
    <w:p w:rsidR="00CB17E9" w:rsidRPr="00493D44" w:rsidRDefault="00701B19" w:rsidP="00701B1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Порошковые огнетушители</w:t>
      </w:r>
      <w:r w:rsidRPr="0049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самый распространенный или даже востребованный вид. Его применяют повсеместно, потому что он способен бороться практически со всеми типами возгорания. </w:t>
      </w:r>
    </w:p>
    <w:p w:rsidR="00CB17E9" w:rsidRPr="00493D44" w:rsidRDefault="00701B19" w:rsidP="00701B1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Углекислотный огнетушитель</w:t>
      </w:r>
      <w:r w:rsidRPr="0049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этот вариант хорош для тушения возгорания электроприборов, проводки в доме и транспорте. Такой </w:t>
      </w:r>
      <w:r w:rsidRPr="00493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огнетушитель справится с возгоранием различных веществ, горение которых не может происходить без доступа воздуха. </w:t>
      </w:r>
    </w:p>
    <w:p w:rsidR="00701B19" w:rsidRPr="00493D44" w:rsidRDefault="00701B19" w:rsidP="00701B1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есть </w:t>
      </w:r>
      <w:r w:rsidRPr="00493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самосрабатывающие огнетушители</w:t>
      </w:r>
      <w:r w:rsidRPr="0049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удобные и компактные модули порошкового пожаротушения. Они имеют термодатчики, которые запускают огнетушитель при повышенной температуре (от 100 и до 200 градусов). </w:t>
      </w:r>
    </w:p>
    <w:p w:rsidR="00493D44" w:rsidRDefault="00493D44" w:rsidP="00493D44">
      <w:pPr>
        <w:pStyle w:val="a5"/>
        <w:spacing w:line="240" w:lineRule="auto"/>
        <w:ind w:left="36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3D44">
        <w:rPr>
          <w:rFonts w:ascii="Times New Roman" w:hAnsi="Times New Roman"/>
          <w:spacing w:val="-2"/>
          <w:sz w:val="28"/>
          <w:szCs w:val="28"/>
        </w:rPr>
        <w:t>Но даже если у Вас есть огнетушитель, помните, что в случае пожара, прежде всего, нужно  вызвать пожарных и позвонить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493D44" w:rsidRPr="00A52069" w:rsidRDefault="00493D44" w:rsidP="00493D44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color w:val="FF0000"/>
          <w:spacing w:val="-2"/>
          <w:sz w:val="32"/>
          <w:szCs w:val="28"/>
        </w:rPr>
      </w:pPr>
      <w:r w:rsidRPr="00440B7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pacing w:val="-2"/>
          <w:sz w:val="32"/>
          <w:szCs w:val="28"/>
        </w:rPr>
        <w:t>«101</w:t>
      </w:r>
      <w:r w:rsidRPr="00A52069">
        <w:rPr>
          <w:rFonts w:ascii="Times New Roman" w:hAnsi="Times New Roman"/>
          <w:b/>
          <w:color w:val="FF0000"/>
          <w:spacing w:val="-2"/>
          <w:sz w:val="32"/>
          <w:szCs w:val="28"/>
        </w:rPr>
        <w:t xml:space="preserve">» </w:t>
      </w:r>
      <w:r w:rsidRPr="00A52069">
        <w:rPr>
          <w:rFonts w:ascii="Times New Roman" w:hAnsi="Times New Roman"/>
          <w:color w:val="000000"/>
          <w:spacing w:val="-2"/>
          <w:sz w:val="28"/>
          <w:szCs w:val="28"/>
        </w:rPr>
        <w:t>или</w:t>
      </w:r>
      <w:r w:rsidRPr="00A52069">
        <w:rPr>
          <w:rFonts w:ascii="Times New Roman" w:hAnsi="Times New Roman"/>
          <w:color w:val="000000"/>
          <w:spacing w:val="-2"/>
          <w:sz w:val="32"/>
          <w:szCs w:val="28"/>
        </w:rPr>
        <w:t xml:space="preserve"> </w:t>
      </w:r>
      <w:r w:rsidRPr="00A52069">
        <w:rPr>
          <w:rFonts w:ascii="Times New Roman" w:hAnsi="Times New Roman"/>
          <w:b/>
          <w:color w:val="FF0000"/>
          <w:spacing w:val="-2"/>
          <w:sz w:val="32"/>
          <w:szCs w:val="28"/>
        </w:rPr>
        <w:t>«112»</w:t>
      </w:r>
    </w:p>
    <w:p w:rsidR="00493D44" w:rsidRPr="00A52069" w:rsidRDefault="00493D44" w:rsidP="00493D44">
      <w:pPr>
        <w:pStyle w:val="a5"/>
        <w:spacing w:line="240" w:lineRule="auto"/>
        <w:ind w:left="360"/>
        <w:jc w:val="center"/>
        <w:rPr>
          <w:rFonts w:ascii="Times New Roman" w:hAnsi="Times New Roman"/>
          <w:color w:val="000000"/>
          <w:spacing w:val="-2"/>
          <w:sz w:val="32"/>
          <w:szCs w:val="28"/>
        </w:rPr>
      </w:pPr>
      <w:r w:rsidRPr="00A52069">
        <w:rPr>
          <w:rFonts w:ascii="Times New Roman" w:hAnsi="Times New Roman"/>
          <w:b/>
          <w:color w:val="FF0000"/>
          <w:spacing w:val="-2"/>
          <w:sz w:val="32"/>
          <w:szCs w:val="28"/>
        </w:rPr>
        <w:t>«291-911» (ПЧ), «316-011» (ПК)</w:t>
      </w:r>
    </w:p>
    <w:p w:rsidR="00EC7728" w:rsidRPr="00701B19" w:rsidRDefault="00EC7728" w:rsidP="00701B19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C7728" w:rsidRPr="0070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19"/>
    <w:rsid w:val="00493D44"/>
    <w:rsid w:val="00701B19"/>
    <w:rsid w:val="0083172D"/>
    <w:rsid w:val="00CB17E9"/>
    <w:rsid w:val="00EC7728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D4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D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5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69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87.mchs.gov.ru/uploads/resize_cache/news/2022-02-07/7-fevralya-schitaetsya-dnem-rozhdeniya-ognetushitelya_1644203174173736769__2000x20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F113-7B2C-46F9-AA16-BD76BF03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Центроспас</cp:lastModifiedBy>
  <cp:revision>4</cp:revision>
  <dcterms:created xsi:type="dcterms:W3CDTF">2024-02-07T06:52:00Z</dcterms:created>
  <dcterms:modified xsi:type="dcterms:W3CDTF">2024-02-08T05:51:00Z</dcterms:modified>
</cp:coreProperties>
</file>